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7366BDB" w:rsidR="00B8350A" w:rsidRDefault="00EF1A0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DD49782" wp14:editId="5FC5463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56B1214" w:rsidR="00B8350A" w:rsidRPr="003D0FBC" w:rsidRDefault="00723C9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TRATAMENTO CIRURGICO DE VARICOCELE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351CD69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23C98">
        <w:rPr>
          <w:sz w:val="24"/>
          <w:szCs w:val="24"/>
        </w:rPr>
        <w:t xml:space="preserve"> designado </w:t>
      </w:r>
      <w:r w:rsidR="00723C98">
        <w:rPr>
          <w:b/>
          <w:sz w:val="24"/>
          <w:szCs w:val="24"/>
        </w:rPr>
        <w:t>“TRATAMENTO CIRURGICO DE VARICOCELE”</w:t>
      </w:r>
      <w:r w:rsidR="00723C9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247A081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723C98">
        <w:rPr>
          <w:rFonts w:cstheme="minorHAnsi"/>
          <w:sz w:val="24"/>
          <w:szCs w:val="24"/>
        </w:rPr>
        <w:t xml:space="preserve"> </w:t>
      </w:r>
      <w:r w:rsidR="00723C98">
        <w:rPr>
          <w:rFonts w:cstheme="minorHAnsi"/>
          <w:color w:val="000000"/>
          <w:sz w:val="24"/>
          <w:szCs w:val="24"/>
          <w:lang w:eastAsia="pt-BR"/>
        </w:rPr>
        <w:t>F</w:t>
      </w:r>
      <w:r w:rsidR="00723C98" w:rsidRPr="00723C98">
        <w:rPr>
          <w:rFonts w:cstheme="minorHAnsi"/>
          <w:color w:val="000000"/>
          <w:sz w:val="24"/>
          <w:szCs w:val="24"/>
          <w:lang w:eastAsia="pt-BR"/>
        </w:rPr>
        <w:t>orma de tratamento da VARICOCELE (veias varicosas no cordão espermático).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2F98D7BE" w14:textId="77777777" w:rsidR="00723C98" w:rsidRDefault="005B203F" w:rsidP="00723C98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6BED2A8" w14:textId="77777777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23C98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os pontos da sutura;</w:t>
      </w:r>
    </w:p>
    <w:p w14:paraId="035A03ED" w14:textId="77777777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Possibilidade de infecção na </w:t>
      </w:r>
      <w:r>
        <w:rPr>
          <w:rFonts w:cstheme="minorHAnsi"/>
          <w:color w:val="000000"/>
          <w:sz w:val="24"/>
          <w:szCs w:val="24"/>
          <w:lang w:eastAsia="pt-BR"/>
        </w:rPr>
        <w:t>cirurgia requerendo tratamento;</w:t>
      </w:r>
    </w:p>
    <w:p w14:paraId="3CDC6F41" w14:textId="1097995A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23C98">
        <w:rPr>
          <w:rFonts w:cstheme="minorHAnsi"/>
          <w:color w:val="000000"/>
          <w:sz w:val="24"/>
          <w:szCs w:val="24"/>
          <w:lang w:eastAsia="pt-BR"/>
        </w:rPr>
        <w:t>Necessidade de medicamentos analg</w:t>
      </w:r>
      <w:r>
        <w:rPr>
          <w:rFonts w:cstheme="minorHAnsi"/>
          <w:color w:val="000000"/>
          <w:sz w:val="24"/>
          <w:szCs w:val="24"/>
          <w:lang w:eastAsia="pt-BR"/>
        </w:rPr>
        <w:t>ésicos devido à dor no escroto;</w:t>
      </w:r>
    </w:p>
    <w:p w14:paraId="78B21BEF" w14:textId="77777777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 e ou edema no escroto;</w:t>
      </w:r>
    </w:p>
    <w:p w14:paraId="2FDC34FF" w14:textId="77777777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Suspensão do ato cirúrgico por impossibilidade de realização do bloqueio anestésico </w:t>
      </w:r>
      <w:proofErr w:type="spellStart"/>
      <w:r w:rsidRPr="00723C98">
        <w:rPr>
          <w:rFonts w:cstheme="minorHAnsi"/>
          <w:color w:val="000000"/>
          <w:sz w:val="24"/>
          <w:szCs w:val="24"/>
          <w:lang w:eastAsia="pt-BR"/>
        </w:rPr>
        <w:t>raquimedular</w:t>
      </w:r>
      <w:proofErr w:type="spellEnd"/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 na eventualidade da anestes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ia geral estar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contra-indicada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02685DA" w14:textId="77777777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Suspensão do procedimento cirúrgico por alteração clínica surgida imediatamente antes ou mesmo </w:t>
      </w:r>
      <w:r>
        <w:rPr>
          <w:rFonts w:cstheme="minorHAnsi"/>
          <w:color w:val="000000"/>
          <w:sz w:val="24"/>
          <w:szCs w:val="24"/>
          <w:lang w:eastAsia="pt-BR"/>
        </w:rPr>
        <w:t>após o início do ato cirúrgico;</w:t>
      </w:r>
    </w:p>
    <w:p w14:paraId="481ABA79" w14:textId="77777777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Possibilidade de formação de </w:t>
      </w:r>
      <w:proofErr w:type="spellStart"/>
      <w:r w:rsidRPr="00723C98">
        <w:rPr>
          <w:rFonts w:cstheme="minorHAnsi"/>
          <w:color w:val="000000"/>
          <w:sz w:val="24"/>
          <w:szCs w:val="24"/>
          <w:lang w:eastAsia="pt-BR"/>
        </w:rPr>
        <w:t>hidrocele</w:t>
      </w:r>
      <w:proofErr w:type="spellEnd"/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 (acúmulo de </w:t>
      </w:r>
      <w:r>
        <w:rPr>
          <w:rFonts w:cstheme="minorHAnsi"/>
          <w:color w:val="000000"/>
          <w:sz w:val="24"/>
          <w:szCs w:val="24"/>
          <w:lang w:eastAsia="pt-BR"/>
        </w:rPr>
        <w:t>liquido ao redor do testículo);</w:t>
      </w:r>
    </w:p>
    <w:p w14:paraId="695E0CF9" w14:textId="77777777" w:rsidR="00723C98" w:rsidRDefault="00723C98" w:rsidP="00723C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Recidiva da varicocele;</w:t>
      </w:r>
    </w:p>
    <w:p w14:paraId="6DDC9457" w14:textId="582490B6" w:rsidR="00B8350A" w:rsidRPr="00723C98" w:rsidRDefault="00723C98" w:rsidP="00723C98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723C98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723C98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  <w:r w:rsidR="00B8350A" w:rsidRPr="00723C98">
        <w:rPr>
          <w:rFonts w:cstheme="minorHAnsi"/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768CB900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EF1A0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EF1A0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A5BFA9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EF1A0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345221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EF1A0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B2EA9" w14:textId="77777777" w:rsidR="00122186" w:rsidRDefault="00122186" w:rsidP="00EF1A08">
      <w:pPr>
        <w:spacing w:after="0" w:line="240" w:lineRule="auto"/>
      </w:pPr>
      <w:r>
        <w:separator/>
      </w:r>
    </w:p>
  </w:endnote>
  <w:endnote w:type="continuationSeparator" w:id="0">
    <w:p w14:paraId="3C6986BA" w14:textId="77777777" w:rsidR="00122186" w:rsidRDefault="00122186" w:rsidP="00EF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CBBC" w14:textId="50F0CB2E" w:rsidR="00EF1A08" w:rsidRDefault="00EF1A08" w:rsidP="00EF1A0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C639B" w14:textId="77777777" w:rsidR="00122186" w:rsidRDefault="00122186" w:rsidP="00EF1A08">
      <w:pPr>
        <w:spacing w:after="0" w:line="240" w:lineRule="auto"/>
      </w:pPr>
      <w:r>
        <w:separator/>
      </w:r>
    </w:p>
  </w:footnote>
  <w:footnote w:type="continuationSeparator" w:id="0">
    <w:p w14:paraId="42F14FAB" w14:textId="77777777" w:rsidR="00122186" w:rsidRDefault="00122186" w:rsidP="00EF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22186"/>
    <w:rsid w:val="005B203F"/>
    <w:rsid w:val="00723C98"/>
    <w:rsid w:val="00B8350A"/>
    <w:rsid w:val="00E957F3"/>
    <w:rsid w:val="00E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C5917AF-80D8-4E8D-B851-AA16F37F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F1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2023-09-03T19:05:00Z</dcterms:created>
  <dcterms:modified xsi:type="dcterms:W3CDTF">2023-10-03T11:26:00Z</dcterms:modified>
</cp:coreProperties>
</file>