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E08C925" w:rsidR="00B8350A" w:rsidRDefault="0072558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219760B" wp14:editId="55D2698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96541FE" w:rsidR="00B8350A" w:rsidRPr="003D0FBC" w:rsidRDefault="0019735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NEFROLITOTOMIA ANATRÓFICA POR CALCULOSE RENAL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F6BE73E" w14:textId="77777777" w:rsidR="00197350" w:rsidRDefault="00B8350A" w:rsidP="00197350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97350">
        <w:rPr>
          <w:sz w:val="24"/>
          <w:szCs w:val="24"/>
        </w:rPr>
        <w:t xml:space="preserve"> designado </w:t>
      </w:r>
      <w:r w:rsidR="00197350">
        <w:rPr>
          <w:b/>
          <w:sz w:val="24"/>
          <w:szCs w:val="24"/>
        </w:rPr>
        <w:t>“NEFROLITOTOMIA ANATRÓFICA POR CALCULOSE RENAL”</w:t>
      </w:r>
      <w:r w:rsidR="0019735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404568B" w14:textId="77777777" w:rsidR="00197350" w:rsidRDefault="00197350" w:rsidP="00197350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30908967" w:rsidR="00B8350A" w:rsidRPr="00197350" w:rsidRDefault="00B8350A" w:rsidP="00197350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197350">
        <w:rPr>
          <w:sz w:val="24"/>
          <w:szCs w:val="24"/>
        </w:rPr>
        <w:t xml:space="preserve"> </w:t>
      </w:r>
      <w:r w:rsidR="00197350">
        <w:rPr>
          <w:sz w:val="24"/>
          <w:szCs w:val="24"/>
        </w:rPr>
        <w:t>R</w:t>
      </w:r>
      <w:r w:rsidR="00197350" w:rsidRPr="00197350">
        <w:rPr>
          <w:sz w:val="24"/>
          <w:szCs w:val="24"/>
        </w:rPr>
        <w:t xml:space="preserve">emoção de cálculo renal através de cirurgia aberta convencional como forma de tratamento do CÁLCULO </w:t>
      </w:r>
      <w:r w:rsidR="00197350">
        <w:rPr>
          <w:sz w:val="24"/>
          <w:szCs w:val="24"/>
        </w:rPr>
        <w:t>RENAL. CORALIFORME. Como consequ</w:t>
      </w:r>
      <w:r w:rsidR="00197350" w:rsidRPr="00197350">
        <w:rPr>
          <w:sz w:val="24"/>
          <w:szCs w:val="24"/>
        </w:rPr>
        <w:t>ência desta operação, o paciente deve permanecer com um dreno cirúrgico na incisão ou ao lado dela para saída de secreções e que será removido após alguns dias.</w:t>
      </w:r>
    </w:p>
    <w:p w14:paraId="6C7F61EC" w14:textId="77777777" w:rsidR="00B8350A" w:rsidRPr="00197350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429DDB32" w14:textId="77777777" w:rsidR="00197350" w:rsidRDefault="005B203F" w:rsidP="00197350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451E2B3" w14:textId="169DE8C5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Necessidade de transfusão sang</w:t>
      </w:r>
      <w:r>
        <w:rPr>
          <w:rFonts w:cstheme="minorHAnsi"/>
          <w:sz w:val="24"/>
          <w:szCs w:val="24"/>
        </w:rPr>
        <w:t>u</w:t>
      </w:r>
      <w:r w:rsidRPr="00197350">
        <w:rPr>
          <w:rFonts w:cstheme="minorHAnsi"/>
          <w:sz w:val="24"/>
          <w:szCs w:val="24"/>
        </w:rPr>
        <w:t>ínea du</w:t>
      </w:r>
      <w:r>
        <w:rPr>
          <w:rFonts w:cstheme="minorHAnsi"/>
          <w:sz w:val="24"/>
          <w:szCs w:val="24"/>
        </w:rPr>
        <w:t>rante ou após a operação;</w:t>
      </w:r>
    </w:p>
    <w:p w14:paraId="5EBE4A06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Dor intensa no local da cirurgia requerendo o uso de med</w:t>
      </w:r>
      <w:r>
        <w:rPr>
          <w:rFonts w:cstheme="minorHAnsi"/>
          <w:sz w:val="24"/>
          <w:szCs w:val="24"/>
        </w:rPr>
        <w:t>icamentos analgésicos potentes;</w:t>
      </w:r>
    </w:p>
    <w:p w14:paraId="75388D05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Necessidade de retirada de todo o rim durante a cirurgia (</w:t>
      </w:r>
      <w:proofErr w:type="spellStart"/>
      <w:r w:rsidRPr="00197350">
        <w:rPr>
          <w:rFonts w:cstheme="minorHAnsi"/>
          <w:sz w:val="24"/>
          <w:szCs w:val="24"/>
        </w:rPr>
        <w:t>nefrectomia</w:t>
      </w:r>
      <w:proofErr w:type="spellEnd"/>
      <w:r w:rsidRPr="00197350">
        <w:rPr>
          <w:rFonts w:cstheme="minorHAnsi"/>
          <w:sz w:val="24"/>
          <w:szCs w:val="24"/>
        </w:rPr>
        <w:t xml:space="preserve"> total)</w:t>
      </w:r>
      <w:r>
        <w:rPr>
          <w:rFonts w:cstheme="minorHAnsi"/>
          <w:sz w:val="24"/>
          <w:szCs w:val="24"/>
        </w:rPr>
        <w:t>;</w:t>
      </w:r>
    </w:p>
    <w:p w14:paraId="09E36438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Necessidade de deixar um cateter saindo pela região lombar que terá a função de drenar a urina (</w:t>
      </w:r>
      <w:proofErr w:type="spellStart"/>
      <w:r w:rsidRPr="00197350">
        <w:rPr>
          <w:rFonts w:cstheme="minorHAnsi"/>
          <w:sz w:val="24"/>
          <w:szCs w:val="24"/>
        </w:rPr>
        <w:t>nefrostomi</w:t>
      </w:r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>);</w:t>
      </w:r>
    </w:p>
    <w:p w14:paraId="60BECB61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Não há garantia da retirada de todo o cálculo durante a cirurgia, requerendo posteriormen</w:t>
      </w:r>
      <w:r>
        <w:rPr>
          <w:rFonts w:cstheme="minorHAnsi"/>
          <w:sz w:val="24"/>
          <w:szCs w:val="24"/>
        </w:rPr>
        <w:t>te outras formas de tratamento;</w:t>
      </w:r>
    </w:p>
    <w:p w14:paraId="35E463D4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Possibilidade de formação de hérnia o</w:t>
      </w:r>
      <w:r>
        <w:rPr>
          <w:rFonts w:cstheme="minorHAnsi"/>
          <w:sz w:val="24"/>
          <w:szCs w:val="24"/>
        </w:rPr>
        <w:t>u flacidez no local da cirurgia;</w:t>
      </w:r>
    </w:p>
    <w:p w14:paraId="307E052B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Possibilidade de infecção na incisão ci</w:t>
      </w:r>
      <w:r>
        <w:rPr>
          <w:rFonts w:cstheme="minorHAnsi"/>
          <w:sz w:val="24"/>
          <w:szCs w:val="24"/>
        </w:rPr>
        <w:t>rúrgica, requerendo tratamento;</w:t>
      </w:r>
    </w:p>
    <w:p w14:paraId="4B3CB69F" w14:textId="2DC4E1A9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 xml:space="preserve">Possibilidade de perda da função </w:t>
      </w:r>
      <w:r>
        <w:rPr>
          <w:rFonts w:cstheme="minorHAnsi"/>
          <w:sz w:val="24"/>
          <w:szCs w:val="24"/>
        </w:rPr>
        <w:t>renal como sequela da cirurgia;</w:t>
      </w:r>
    </w:p>
    <w:p w14:paraId="0F95FCB9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Possibilidade de haver um quadro infeccioso (febre, arrepios, calafrios, tremores e outros) causado pela mobilização de bactérias instaladas n</w:t>
      </w:r>
      <w:r>
        <w:rPr>
          <w:rFonts w:cstheme="minorHAnsi"/>
          <w:sz w:val="24"/>
          <w:szCs w:val="24"/>
        </w:rPr>
        <w:t>a estrutura do (s) cálculo (s);</w:t>
      </w:r>
    </w:p>
    <w:p w14:paraId="20B24D70" w14:textId="77777777" w:rsidR="00197350" w:rsidRDefault="00197350" w:rsidP="0019735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97350">
        <w:rPr>
          <w:rFonts w:cstheme="minorHAnsi"/>
          <w:sz w:val="24"/>
          <w:szCs w:val="24"/>
        </w:rPr>
        <w:t>Possibilidade de sensação de dormên</w:t>
      </w:r>
      <w:r>
        <w:rPr>
          <w:rFonts w:cstheme="minorHAnsi"/>
          <w:sz w:val="24"/>
          <w:szCs w:val="24"/>
        </w:rPr>
        <w:t>cia em torno da região operada;</w:t>
      </w:r>
    </w:p>
    <w:p w14:paraId="21A40D75" w14:textId="73518F4F" w:rsidR="00197350" w:rsidRPr="00197350" w:rsidRDefault="00197350" w:rsidP="00197350">
      <w:pPr>
        <w:spacing w:after="0"/>
        <w:ind w:left="-851" w:right="-285"/>
        <w:jc w:val="both"/>
        <w:rPr>
          <w:sz w:val="24"/>
          <w:szCs w:val="24"/>
        </w:rPr>
      </w:pPr>
      <w:r w:rsidRPr="00197350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197350">
        <w:rPr>
          <w:rFonts w:cstheme="minorHAnsi"/>
          <w:sz w:val="24"/>
          <w:szCs w:val="24"/>
        </w:rPr>
        <w:t>quelóides</w:t>
      </w:r>
      <w:proofErr w:type="spellEnd"/>
      <w:r w:rsidRPr="00197350">
        <w:rPr>
          <w:rFonts w:cstheme="minorHAnsi"/>
          <w:sz w:val="24"/>
          <w:szCs w:val="24"/>
        </w:rPr>
        <w:t xml:space="preserve"> (cicatriz hipertrófica-grosseira).</w:t>
      </w:r>
    </w:p>
    <w:p w14:paraId="7A45CCFE" w14:textId="1159062B" w:rsidR="00B8350A" w:rsidRDefault="00197350" w:rsidP="00197350">
      <w:pPr>
        <w:tabs>
          <w:tab w:val="left" w:pos="2679"/>
        </w:tabs>
        <w:spacing w:after="0"/>
        <w:ind w:right="-285"/>
        <w:jc w:val="both"/>
        <w:rPr>
          <w:color w:val="FF0000"/>
        </w:rPr>
      </w:pPr>
      <w:r>
        <w:rPr>
          <w:color w:val="FF0000"/>
        </w:rPr>
        <w:tab/>
      </w: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59EBD065" w14:textId="77777777" w:rsidR="0072558E" w:rsidRDefault="0072558E" w:rsidP="00B8350A">
      <w:pPr>
        <w:spacing w:after="0"/>
        <w:ind w:left="-851" w:right="-285"/>
        <w:jc w:val="both"/>
      </w:pPr>
    </w:p>
    <w:p w14:paraId="46A69CCA" w14:textId="77777777" w:rsidR="0072558E" w:rsidRDefault="0072558E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09D495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72558E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72558E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D38A04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72558E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A715C3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72558E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FF08F" w14:textId="77777777" w:rsidR="00960399" w:rsidRDefault="00960399" w:rsidP="0072558E">
      <w:pPr>
        <w:spacing w:after="0" w:line="240" w:lineRule="auto"/>
      </w:pPr>
      <w:r>
        <w:separator/>
      </w:r>
    </w:p>
  </w:endnote>
  <w:endnote w:type="continuationSeparator" w:id="0">
    <w:p w14:paraId="0C9D29B5" w14:textId="77777777" w:rsidR="00960399" w:rsidRDefault="00960399" w:rsidP="0072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0A60" w14:textId="2992950E" w:rsidR="0072558E" w:rsidRDefault="0072558E" w:rsidP="0072558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D2FE7" w14:textId="77777777" w:rsidR="00960399" w:rsidRDefault="00960399" w:rsidP="0072558E">
      <w:pPr>
        <w:spacing w:after="0" w:line="240" w:lineRule="auto"/>
      </w:pPr>
      <w:r>
        <w:separator/>
      </w:r>
    </w:p>
  </w:footnote>
  <w:footnote w:type="continuationSeparator" w:id="0">
    <w:p w14:paraId="74E11112" w14:textId="77777777" w:rsidR="00960399" w:rsidRDefault="00960399" w:rsidP="0072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97350"/>
    <w:rsid w:val="005B203F"/>
    <w:rsid w:val="0072558E"/>
    <w:rsid w:val="00960399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8F0F334-0AA1-4934-A221-6F3FC198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7350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5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2023-08-31T17:26:00Z</dcterms:created>
  <dcterms:modified xsi:type="dcterms:W3CDTF">2023-10-02T20:09:00Z</dcterms:modified>
</cp:coreProperties>
</file>