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B61C9BC" w:rsidR="00B8350A" w:rsidRDefault="00061D9F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1851255" wp14:editId="591D02F8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1910D976" w:rsidR="00B8350A" w:rsidRPr="003D0FBC" w:rsidRDefault="008B264C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INCONTINÊNCIA URINÁRIA - SLING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608FF0A1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8B264C">
        <w:rPr>
          <w:sz w:val="24"/>
          <w:szCs w:val="24"/>
        </w:rPr>
        <w:t xml:space="preserve"> designado </w:t>
      </w:r>
      <w:r w:rsidR="008B264C">
        <w:rPr>
          <w:b/>
          <w:sz w:val="24"/>
          <w:szCs w:val="24"/>
        </w:rPr>
        <w:t>“INCONTINÊNCIA URINÁRIA – SLING”</w:t>
      </w:r>
      <w:r w:rsidR="008B264C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3829FFD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8B264C">
        <w:rPr>
          <w:rFonts w:cstheme="minorHAnsi"/>
          <w:color w:val="000000"/>
          <w:sz w:val="24"/>
          <w:szCs w:val="24"/>
          <w:lang w:eastAsia="pt-BR"/>
        </w:rPr>
        <w:t>A</w:t>
      </w:r>
      <w:r w:rsidR="008B264C" w:rsidRPr="008B264C">
        <w:rPr>
          <w:rFonts w:cstheme="minorHAnsi"/>
          <w:color w:val="000000"/>
          <w:sz w:val="24"/>
          <w:szCs w:val="24"/>
          <w:lang w:eastAsia="pt-BR"/>
        </w:rPr>
        <w:t xml:space="preserve"> cirurgia visa corrigir a perda espontânea de urina, podendo ser usada tela de </w:t>
      </w:r>
      <w:proofErr w:type="spellStart"/>
      <w:r w:rsidR="008B264C" w:rsidRPr="008B264C">
        <w:rPr>
          <w:rFonts w:cstheme="minorHAnsi"/>
          <w:color w:val="000000"/>
          <w:sz w:val="24"/>
          <w:szCs w:val="24"/>
          <w:lang w:eastAsia="pt-BR"/>
        </w:rPr>
        <w:t>olipropileno</w:t>
      </w:r>
      <w:proofErr w:type="spellEnd"/>
      <w:r w:rsidR="008B264C" w:rsidRPr="008B264C">
        <w:rPr>
          <w:rFonts w:cstheme="minorHAnsi"/>
          <w:color w:val="000000"/>
          <w:sz w:val="24"/>
          <w:szCs w:val="24"/>
          <w:lang w:eastAsia="pt-BR"/>
        </w:rPr>
        <w:t>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740E0B40" w14:textId="77777777" w:rsidR="008B264C" w:rsidRDefault="005B203F" w:rsidP="008B264C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077CEA6E" w14:textId="77777777" w:rsidR="008B264C" w:rsidRDefault="008B264C" w:rsidP="008B264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B264C">
        <w:rPr>
          <w:rFonts w:cstheme="minorHAnsi"/>
          <w:color w:val="000000"/>
          <w:sz w:val="24"/>
          <w:szCs w:val="24"/>
          <w:lang w:eastAsia="pt-BR"/>
        </w:rPr>
        <w:t>Hemorragias durante a cirurgia ou no pós-operatório, podendo nestes casos, nece</w:t>
      </w:r>
      <w:r>
        <w:rPr>
          <w:rFonts w:cstheme="minorHAnsi"/>
          <w:color w:val="000000"/>
          <w:sz w:val="24"/>
          <w:szCs w:val="24"/>
          <w:lang w:eastAsia="pt-BR"/>
        </w:rPr>
        <w:t xml:space="preserve">ssitar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reintervenção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 cirúrgica;</w:t>
      </w:r>
    </w:p>
    <w:p w14:paraId="39D3551B" w14:textId="77777777" w:rsidR="008B264C" w:rsidRDefault="008B264C" w:rsidP="008B264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B264C">
        <w:rPr>
          <w:rFonts w:cstheme="minorHAnsi"/>
          <w:color w:val="000000"/>
          <w:sz w:val="24"/>
          <w:szCs w:val="24"/>
          <w:lang w:eastAsia="pt-BR"/>
        </w:rPr>
        <w:t>Lesões de outros órg</w:t>
      </w:r>
      <w:r>
        <w:rPr>
          <w:rFonts w:cstheme="minorHAnsi"/>
          <w:color w:val="000000"/>
          <w:sz w:val="24"/>
          <w:szCs w:val="24"/>
          <w:lang w:eastAsia="pt-BR"/>
        </w:rPr>
        <w:t>ãos: bexiga, uretra, intestino;</w:t>
      </w:r>
    </w:p>
    <w:p w14:paraId="3FF8D7CF" w14:textId="77777777" w:rsidR="008B264C" w:rsidRDefault="008B264C" w:rsidP="008B264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B264C">
        <w:rPr>
          <w:rFonts w:cstheme="minorHAnsi"/>
          <w:color w:val="000000"/>
          <w:sz w:val="24"/>
          <w:szCs w:val="24"/>
          <w:lang w:eastAsia="pt-BR"/>
        </w:rPr>
        <w:t>Hematomas (acúmulo d</w:t>
      </w:r>
      <w:r>
        <w:rPr>
          <w:rFonts w:cstheme="minorHAnsi"/>
          <w:color w:val="000000"/>
          <w:sz w:val="24"/>
          <w:szCs w:val="24"/>
          <w:lang w:eastAsia="pt-BR"/>
        </w:rPr>
        <w:t>e sangue) na ferida operatória;</w:t>
      </w:r>
    </w:p>
    <w:p w14:paraId="65D8101A" w14:textId="77777777" w:rsidR="008B264C" w:rsidRDefault="008B264C" w:rsidP="008B264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B264C">
        <w:rPr>
          <w:rFonts w:cstheme="minorHAnsi"/>
          <w:color w:val="000000"/>
          <w:sz w:val="24"/>
          <w:szCs w:val="24"/>
          <w:lang w:eastAsia="pt-BR"/>
        </w:rPr>
        <w:t>Trombose venosa profunda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4CAFE670" w14:textId="77777777" w:rsidR="008B264C" w:rsidRDefault="008B264C" w:rsidP="008B264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B264C">
        <w:rPr>
          <w:rFonts w:cstheme="minorHAnsi"/>
          <w:color w:val="000000"/>
          <w:sz w:val="24"/>
          <w:szCs w:val="24"/>
          <w:lang w:eastAsia="pt-BR"/>
        </w:rPr>
        <w:t>Pulmonares: atelectasia, pneumonia e embolia (esta muito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grave, podendo levar a óbito);</w:t>
      </w:r>
    </w:p>
    <w:p w14:paraId="1752E907" w14:textId="77777777" w:rsidR="008B264C" w:rsidRDefault="008B264C" w:rsidP="008B264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B264C">
        <w:rPr>
          <w:rFonts w:cstheme="minorHAnsi"/>
          <w:color w:val="000000"/>
          <w:sz w:val="24"/>
          <w:szCs w:val="24"/>
          <w:lang w:eastAsia="pt-BR"/>
        </w:rPr>
        <w:t>Infecções: ferida operatória, vias urinárias, peritonite (i</w:t>
      </w:r>
      <w:r>
        <w:rPr>
          <w:rFonts w:cstheme="minorHAnsi"/>
          <w:color w:val="000000"/>
          <w:sz w:val="24"/>
          <w:szCs w:val="24"/>
          <w:lang w:eastAsia="pt-BR"/>
        </w:rPr>
        <w:t>nfecção na cavidade abdominal);</w:t>
      </w:r>
    </w:p>
    <w:p w14:paraId="0FCD6844" w14:textId="77777777" w:rsidR="008B264C" w:rsidRDefault="008B264C" w:rsidP="008B264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B264C">
        <w:rPr>
          <w:rFonts w:cstheme="minorHAnsi"/>
          <w:color w:val="000000"/>
          <w:sz w:val="24"/>
          <w:szCs w:val="24"/>
          <w:lang w:eastAsia="pt-BR"/>
        </w:rPr>
        <w:t xml:space="preserve">Hérnia </w:t>
      </w:r>
      <w:proofErr w:type="spellStart"/>
      <w:r w:rsidRPr="008B264C">
        <w:rPr>
          <w:rFonts w:cstheme="minorHAnsi"/>
          <w:color w:val="000000"/>
          <w:sz w:val="24"/>
          <w:szCs w:val="24"/>
          <w:lang w:eastAsia="pt-BR"/>
        </w:rPr>
        <w:t>incisional</w:t>
      </w:r>
      <w:proofErr w:type="spellEnd"/>
      <w:r w:rsidRPr="008B264C">
        <w:rPr>
          <w:rFonts w:cstheme="minorHAnsi"/>
          <w:color w:val="000000"/>
          <w:sz w:val="24"/>
          <w:szCs w:val="24"/>
          <w:lang w:eastAsia="pt-BR"/>
        </w:rPr>
        <w:t xml:space="preserve"> (aquela que se forma na cicatriz cirúrgica</w:t>
      </w:r>
      <w:r>
        <w:rPr>
          <w:rFonts w:cstheme="minorHAnsi"/>
          <w:color w:val="000000"/>
          <w:sz w:val="24"/>
          <w:szCs w:val="24"/>
          <w:lang w:eastAsia="pt-BR"/>
        </w:rPr>
        <w:t>);</w:t>
      </w:r>
    </w:p>
    <w:p w14:paraId="09BC6407" w14:textId="77777777" w:rsidR="008B264C" w:rsidRDefault="008B264C" w:rsidP="008B264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Prolapso da cúpula vaginal;</w:t>
      </w:r>
    </w:p>
    <w:p w14:paraId="5D98C765" w14:textId="77777777" w:rsidR="008B264C" w:rsidRDefault="008B264C" w:rsidP="008B264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B264C">
        <w:rPr>
          <w:rFonts w:cstheme="minorHAnsi"/>
          <w:color w:val="000000"/>
          <w:sz w:val="24"/>
          <w:szCs w:val="24"/>
          <w:lang w:eastAsia="pt-BR"/>
        </w:rPr>
        <w:t xml:space="preserve">Retenção urinária </w:t>
      </w:r>
      <w:r>
        <w:rPr>
          <w:rFonts w:cstheme="minorHAnsi"/>
          <w:color w:val="000000"/>
          <w:sz w:val="24"/>
          <w:szCs w:val="24"/>
          <w:lang w:eastAsia="pt-BR"/>
        </w:rPr>
        <w:t>após cirurgia;</w:t>
      </w:r>
    </w:p>
    <w:p w14:paraId="2B2B51D9" w14:textId="77777777" w:rsidR="008B264C" w:rsidRDefault="008B264C" w:rsidP="008B264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B264C">
        <w:rPr>
          <w:rFonts w:cstheme="minorHAnsi"/>
          <w:color w:val="000000"/>
          <w:sz w:val="24"/>
          <w:szCs w:val="24"/>
          <w:lang w:eastAsia="pt-BR"/>
        </w:rPr>
        <w:t>Insucesso no tratam</w:t>
      </w:r>
      <w:r>
        <w:rPr>
          <w:rFonts w:cstheme="minorHAnsi"/>
          <w:color w:val="000000"/>
          <w:sz w:val="24"/>
          <w:szCs w:val="24"/>
          <w:lang w:eastAsia="pt-BR"/>
        </w:rPr>
        <w:t>ento da incontinência urinária;</w:t>
      </w:r>
    </w:p>
    <w:p w14:paraId="018B3A92" w14:textId="77777777" w:rsidR="008B264C" w:rsidRDefault="008B264C" w:rsidP="008B264C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B264C">
        <w:rPr>
          <w:rFonts w:cstheme="minorHAnsi"/>
          <w:color w:val="000000"/>
          <w:sz w:val="24"/>
          <w:szCs w:val="24"/>
          <w:lang w:eastAsia="pt-BR"/>
        </w:rPr>
        <w:t>Expulsão da tela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(necessitando retirada desta);</w:t>
      </w:r>
    </w:p>
    <w:p w14:paraId="34F64E28" w14:textId="55529881" w:rsidR="008B264C" w:rsidRPr="008B264C" w:rsidRDefault="008B264C" w:rsidP="008B264C">
      <w:pPr>
        <w:spacing w:after="0"/>
        <w:ind w:left="-851" w:right="-285"/>
        <w:jc w:val="both"/>
        <w:rPr>
          <w:sz w:val="24"/>
          <w:szCs w:val="24"/>
        </w:rPr>
      </w:pPr>
      <w:r w:rsidRPr="008B264C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8B264C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8B264C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7AB2F8BB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582E6E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582E6E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0F6616EE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F569D0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lastRenderedPageBreak/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08633E75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F569D0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110B2" w14:textId="77777777" w:rsidR="00C916D6" w:rsidRDefault="00C916D6" w:rsidP="00061D9F">
      <w:pPr>
        <w:spacing w:after="0" w:line="240" w:lineRule="auto"/>
      </w:pPr>
      <w:r>
        <w:separator/>
      </w:r>
    </w:p>
  </w:endnote>
  <w:endnote w:type="continuationSeparator" w:id="0">
    <w:p w14:paraId="11C18C67" w14:textId="77777777" w:rsidR="00C916D6" w:rsidRDefault="00C916D6" w:rsidP="0006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E3314" w14:textId="0A62A049" w:rsidR="00061D9F" w:rsidRDefault="00061D9F" w:rsidP="00061D9F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FAD30" w14:textId="77777777" w:rsidR="00C916D6" w:rsidRDefault="00C916D6" w:rsidP="00061D9F">
      <w:pPr>
        <w:spacing w:after="0" w:line="240" w:lineRule="auto"/>
      </w:pPr>
      <w:r>
        <w:separator/>
      </w:r>
    </w:p>
  </w:footnote>
  <w:footnote w:type="continuationSeparator" w:id="0">
    <w:p w14:paraId="0056848E" w14:textId="77777777" w:rsidR="00C916D6" w:rsidRDefault="00C916D6" w:rsidP="00061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061D9F"/>
    <w:rsid w:val="00582E6E"/>
    <w:rsid w:val="005B203F"/>
    <w:rsid w:val="008B264C"/>
    <w:rsid w:val="00956D88"/>
    <w:rsid w:val="00B8350A"/>
    <w:rsid w:val="00C916D6"/>
    <w:rsid w:val="00E957F3"/>
    <w:rsid w:val="00F5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5084564-1753-4A73-8589-BB5857CA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061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1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5</cp:revision>
  <dcterms:created xsi:type="dcterms:W3CDTF">2023-08-31T01:00:00Z</dcterms:created>
  <dcterms:modified xsi:type="dcterms:W3CDTF">2023-10-02T20:06:00Z</dcterms:modified>
</cp:coreProperties>
</file>