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7E4C21E" w:rsidR="00B8350A" w:rsidRDefault="002F35A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DF7CA32" wp14:editId="1614BD1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99B412E" w:rsidR="00B8350A" w:rsidRPr="003D0FBC" w:rsidRDefault="0007175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HERNIORRAFIA MUSCULAR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290597F" w14:textId="77777777" w:rsidR="0007175D" w:rsidRDefault="00B8350A" w:rsidP="0007175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07175D">
        <w:rPr>
          <w:sz w:val="24"/>
          <w:szCs w:val="24"/>
        </w:rPr>
        <w:t xml:space="preserve"> designado </w:t>
      </w:r>
      <w:r w:rsidR="0007175D">
        <w:rPr>
          <w:b/>
          <w:sz w:val="24"/>
          <w:szCs w:val="24"/>
        </w:rPr>
        <w:t>“HERNIORRAFIA MUSCULAR”</w:t>
      </w:r>
      <w:r w:rsidR="0007175D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EECD2D5" w14:textId="77777777" w:rsidR="0007175D" w:rsidRDefault="0007175D" w:rsidP="0007175D">
      <w:pPr>
        <w:spacing w:after="0"/>
        <w:ind w:left="-851" w:right="-285"/>
        <w:jc w:val="both"/>
        <w:rPr>
          <w:sz w:val="24"/>
          <w:szCs w:val="24"/>
        </w:rPr>
      </w:pPr>
    </w:p>
    <w:p w14:paraId="35EEEFF2" w14:textId="06C6425E" w:rsidR="0007175D" w:rsidRPr="0007175D" w:rsidRDefault="00B8350A" w:rsidP="0007175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07175D" w:rsidRPr="0007175D">
        <w:rPr>
          <w:rFonts w:cstheme="minorHAnsi"/>
          <w:color w:val="000000"/>
          <w:sz w:val="24"/>
          <w:szCs w:val="24"/>
          <w:lang w:eastAsia="pt-BR"/>
        </w:rPr>
        <w:t xml:space="preserve">Hérnia é a protusão de uma víscera ou órgão, através de orifício consequente a fraqueza muscular. A cirurgia visa corrigir esta fraqueza muscular e em algumas situações, usa-se tela de polipropileno para tal. 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18224A52" w14:textId="77777777" w:rsidR="008973AD" w:rsidRDefault="008973AD" w:rsidP="008973AD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EA257DF" w14:textId="77777777" w:rsidR="0007175D" w:rsidRDefault="0007175D" w:rsidP="0007175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7175D">
        <w:rPr>
          <w:rFonts w:cstheme="minorHAnsi"/>
          <w:color w:val="000000"/>
          <w:sz w:val="24"/>
          <w:szCs w:val="24"/>
          <w:lang w:eastAsia="pt-BR"/>
        </w:rPr>
        <w:t xml:space="preserve">Hemorragias durante a cirurgia ou no pós-operatório, podendo nestes casos, necessitar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cirúrgica;</w:t>
      </w:r>
    </w:p>
    <w:p w14:paraId="0B319B59" w14:textId="77777777" w:rsidR="0007175D" w:rsidRDefault="0007175D" w:rsidP="0007175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7175D">
        <w:rPr>
          <w:rFonts w:cstheme="minorHAnsi"/>
          <w:color w:val="000000"/>
          <w:sz w:val="24"/>
          <w:szCs w:val="24"/>
          <w:lang w:eastAsia="pt-BR"/>
        </w:rPr>
        <w:t>Lesões de outros órgãos: bexig</w:t>
      </w:r>
      <w:r>
        <w:rPr>
          <w:rFonts w:cstheme="minorHAnsi"/>
          <w:color w:val="000000"/>
          <w:sz w:val="24"/>
          <w:szCs w:val="24"/>
          <w:lang w:eastAsia="pt-BR"/>
        </w:rPr>
        <w:t>a, uretra, intestino;</w:t>
      </w:r>
    </w:p>
    <w:p w14:paraId="31545087" w14:textId="77777777" w:rsidR="0007175D" w:rsidRDefault="0007175D" w:rsidP="0007175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7175D">
        <w:rPr>
          <w:rFonts w:cstheme="minorHAnsi"/>
          <w:color w:val="000000"/>
          <w:sz w:val="24"/>
          <w:szCs w:val="24"/>
          <w:lang w:eastAsia="pt-BR"/>
        </w:rPr>
        <w:t>Hematomas (acúmulo d</w:t>
      </w:r>
      <w:r>
        <w:rPr>
          <w:rFonts w:cstheme="minorHAnsi"/>
          <w:color w:val="000000"/>
          <w:sz w:val="24"/>
          <w:szCs w:val="24"/>
          <w:lang w:eastAsia="pt-BR"/>
        </w:rPr>
        <w:t>e sangue) na ferida operatória;</w:t>
      </w:r>
    </w:p>
    <w:p w14:paraId="6DA1C050" w14:textId="77777777" w:rsidR="0007175D" w:rsidRDefault="0007175D" w:rsidP="0007175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3EC1CC36" w14:textId="77777777" w:rsidR="0007175D" w:rsidRDefault="0007175D" w:rsidP="0007175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7175D">
        <w:rPr>
          <w:rFonts w:cstheme="minorHAnsi"/>
          <w:color w:val="000000"/>
          <w:sz w:val="24"/>
          <w:szCs w:val="24"/>
          <w:lang w:eastAsia="pt-BR"/>
        </w:rPr>
        <w:t xml:space="preserve">Pulmonares: atelectasia, pneumonia e embolia (esta muito grave, podendo levar a </w:t>
      </w:r>
      <w:r>
        <w:rPr>
          <w:rFonts w:cstheme="minorHAnsi"/>
          <w:color w:val="000000"/>
          <w:sz w:val="24"/>
          <w:szCs w:val="24"/>
          <w:lang w:eastAsia="pt-BR"/>
        </w:rPr>
        <w:t>óbito);</w:t>
      </w:r>
    </w:p>
    <w:p w14:paraId="05BF3616" w14:textId="77777777" w:rsidR="0007175D" w:rsidRDefault="0007175D" w:rsidP="0007175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7175D">
        <w:rPr>
          <w:rFonts w:cstheme="minorHAnsi"/>
          <w:color w:val="000000"/>
          <w:sz w:val="24"/>
          <w:szCs w:val="24"/>
          <w:lang w:eastAsia="pt-BR"/>
        </w:rPr>
        <w:t>Infecções: ferida operatória, vias urinárias, peritonite (i</w:t>
      </w:r>
      <w:r>
        <w:rPr>
          <w:rFonts w:cstheme="minorHAnsi"/>
          <w:color w:val="000000"/>
          <w:sz w:val="24"/>
          <w:szCs w:val="24"/>
          <w:lang w:eastAsia="pt-BR"/>
        </w:rPr>
        <w:t>nfecção na cavidade abdominal);</w:t>
      </w:r>
    </w:p>
    <w:p w14:paraId="08F5CD78" w14:textId="77777777" w:rsidR="0007175D" w:rsidRDefault="0007175D" w:rsidP="0007175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07175D">
        <w:rPr>
          <w:rFonts w:cstheme="minorHAnsi"/>
          <w:color w:val="000000"/>
          <w:sz w:val="24"/>
          <w:szCs w:val="24"/>
          <w:lang w:eastAsia="pt-BR"/>
        </w:rPr>
        <w:t xml:space="preserve">Hérnia </w:t>
      </w:r>
      <w:proofErr w:type="spellStart"/>
      <w:r w:rsidRPr="0007175D">
        <w:rPr>
          <w:rFonts w:cstheme="minorHAnsi"/>
          <w:color w:val="000000"/>
          <w:sz w:val="24"/>
          <w:szCs w:val="24"/>
          <w:lang w:eastAsia="pt-BR"/>
        </w:rPr>
        <w:t>incisional</w:t>
      </w:r>
      <w:proofErr w:type="spellEnd"/>
      <w:r w:rsidRPr="0007175D">
        <w:rPr>
          <w:rFonts w:cstheme="minorHAnsi"/>
          <w:color w:val="000000"/>
          <w:sz w:val="24"/>
          <w:szCs w:val="24"/>
          <w:lang w:eastAsia="pt-BR"/>
        </w:rPr>
        <w:t xml:space="preserve"> (aquela que s</w:t>
      </w:r>
      <w:r>
        <w:rPr>
          <w:rFonts w:cstheme="minorHAnsi"/>
          <w:color w:val="000000"/>
          <w:sz w:val="24"/>
          <w:szCs w:val="24"/>
          <w:lang w:eastAsia="pt-BR"/>
        </w:rPr>
        <w:t>e forma na cicatriz cirúrgica);</w:t>
      </w:r>
    </w:p>
    <w:p w14:paraId="0FAB90C6" w14:textId="77777777" w:rsidR="0007175D" w:rsidRDefault="0007175D" w:rsidP="0007175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Prolapso da cúpula vaginal;</w:t>
      </w:r>
    </w:p>
    <w:p w14:paraId="59BE0B9A" w14:textId="43DDA836" w:rsidR="0007175D" w:rsidRPr="0007175D" w:rsidRDefault="0007175D" w:rsidP="0007175D">
      <w:pPr>
        <w:spacing w:after="0"/>
        <w:ind w:left="-851" w:right="-285"/>
        <w:jc w:val="both"/>
      </w:pPr>
      <w:r w:rsidRPr="0007175D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07175D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07175D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7BEE08D" w:rsidR="00B8350A" w:rsidRPr="0007175D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07175D">
        <w:rPr>
          <w:sz w:val="24"/>
          <w:szCs w:val="24"/>
        </w:rPr>
        <w:t>3.10.09.26-3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07175D">
        <w:rPr>
          <w:sz w:val="24"/>
          <w:szCs w:val="24"/>
        </w:rPr>
        <w:t>K45.8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655D3CDF" w14:textId="77777777" w:rsidR="00CC48A1" w:rsidRDefault="00CC48A1" w:rsidP="00B8350A">
      <w:pPr>
        <w:spacing w:after="0"/>
        <w:ind w:left="-851" w:right="-285"/>
        <w:jc w:val="both"/>
      </w:pPr>
    </w:p>
    <w:p w14:paraId="44F51C77" w14:textId="77777777" w:rsidR="00CC48A1" w:rsidRDefault="00CC48A1" w:rsidP="00B8350A">
      <w:pPr>
        <w:spacing w:after="0"/>
        <w:ind w:left="-851" w:right="-285"/>
        <w:jc w:val="both"/>
      </w:pPr>
    </w:p>
    <w:p w14:paraId="0A51D8D3" w14:textId="77777777" w:rsidR="00CC48A1" w:rsidRDefault="00CC48A1" w:rsidP="00B8350A">
      <w:pPr>
        <w:spacing w:after="0"/>
        <w:ind w:left="-851" w:right="-285"/>
        <w:jc w:val="both"/>
      </w:pPr>
    </w:p>
    <w:p w14:paraId="00F7D718" w14:textId="77777777" w:rsidR="00CC48A1" w:rsidRDefault="00CC48A1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E677F" w14:textId="77777777" w:rsidR="00D01079" w:rsidRDefault="00D01079" w:rsidP="002F35A9">
      <w:pPr>
        <w:spacing w:after="0" w:line="240" w:lineRule="auto"/>
      </w:pPr>
      <w:r>
        <w:separator/>
      </w:r>
    </w:p>
  </w:endnote>
  <w:endnote w:type="continuationSeparator" w:id="0">
    <w:p w14:paraId="04446C33" w14:textId="77777777" w:rsidR="00D01079" w:rsidRDefault="00D01079" w:rsidP="002F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FD1B1" w14:textId="77777777" w:rsidR="002F35A9" w:rsidRDefault="002F35A9" w:rsidP="002F35A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ED4E567" w14:textId="77777777" w:rsidR="002F35A9" w:rsidRDefault="002F35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D80B3" w14:textId="77777777" w:rsidR="00D01079" w:rsidRDefault="00D01079" w:rsidP="002F35A9">
      <w:pPr>
        <w:spacing w:after="0" w:line="240" w:lineRule="auto"/>
      </w:pPr>
      <w:r>
        <w:separator/>
      </w:r>
    </w:p>
  </w:footnote>
  <w:footnote w:type="continuationSeparator" w:id="0">
    <w:p w14:paraId="261CEAF3" w14:textId="77777777" w:rsidR="00D01079" w:rsidRDefault="00D01079" w:rsidP="002F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7175D"/>
    <w:rsid w:val="002F35A9"/>
    <w:rsid w:val="00353E17"/>
    <w:rsid w:val="008973AD"/>
    <w:rsid w:val="00B8350A"/>
    <w:rsid w:val="00CC48A1"/>
    <w:rsid w:val="00D01079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3F6CF9E7-82E7-4697-B3DC-A5D678F3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F3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BB2A-5399-4325-9F52-F33E34B5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2023-09-25T16:49:00Z</dcterms:created>
  <dcterms:modified xsi:type="dcterms:W3CDTF">2023-10-02T12:01:00Z</dcterms:modified>
</cp:coreProperties>
</file>