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F2A1868" w:rsidR="00B8350A" w:rsidRDefault="00FF67B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CF71423" wp14:editId="3DCC720F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F361B86" w:rsidR="00B8350A" w:rsidRPr="003D0FBC" w:rsidRDefault="008C6C00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CORREÇÃO CIRÚRGICA DA URETEROCELE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4F4BC6BC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8C6C00">
        <w:rPr>
          <w:sz w:val="24"/>
          <w:szCs w:val="24"/>
        </w:rPr>
        <w:t xml:space="preserve"> designado </w:t>
      </w:r>
      <w:r w:rsidR="008C6C00">
        <w:rPr>
          <w:b/>
          <w:sz w:val="24"/>
          <w:szCs w:val="24"/>
        </w:rPr>
        <w:t>“CORREÇÃO CIRÚRGICA DA URETEROCELE”</w:t>
      </w:r>
      <w:r w:rsidR="008C6C00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88D6AE9" w:rsidR="00B8350A" w:rsidRPr="008C6C00" w:rsidRDefault="00B8350A" w:rsidP="00B8350A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8C6C00">
        <w:rPr>
          <w:rFonts w:cstheme="minorHAnsi"/>
          <w:sz w:val="24"/>
          <w:szCs w:val="24"/>
        </w:rPr>
        <w:t xml:space="preserve"> </w:t>
      </w:r>
      <w:r w:rsidR="008C6C00">
        <w:rPr>
          <w:rFonts w:cstheme="minorHAnsi"/>
          <w:color w:val="000000"/>
          <w:sz w:val="24"/>
          <w:szCs w:val="24"/>
          <w:lang w:eastAsia="pt-BR"/>
        </w:rPr>
        <w:t>C</w:t>
      </w:r>
      <w:r w:rsidR="008C6C00" w:rsidRPr="008C6C00">
        <w:rPr>
          <w:rFonts w:cstheme="minorHAnsi"/>
          <w:color w:val="000000"/>
          <w:sz w:val="24"/>
          <w:szCs w:val="24"/>
          <w:lang w:eastAsia="pt-BR"/>
        </w:rPr>
        <w:t xml:space="preserve">omo forma de tratamento da </w:t>
      </w:r>
      <w:proofErr w:type="spellStart"/>
      <w:r w:rsidR="008C6C00" w:rsidRPr="008C6C00">
        <w:rPr>
          <w:rFonts w:cstheme="minorHAnsi"/>
          <w:color w:val="000000"/>
          <w:sz w:val="24"/>
          <w:szCs w:val="24"/>
          <w:lang w:eastAsia="pt-BR"/>
        </w:rPr>
        <w:t>Ureterocele</w:t>
      </w:r>
      <w:proofErr w:type="spellEnd"/>
      <w:r w:rsidR="008C6C00" w:rsidRPr="008C6C00">
        <w:rPr>
          <w:rFonts w:cstheme="minorHAnsi"/>
          <w:color w:val="000000"/>
          <w:sz w:val="24"/>
          <w:szCs w:val="24"/>
          <w:lang w:eastAsia="pt-BR"/>
        </w:rPr>
        <w:t xml:space="preserve"> e suas complicações. Como resultado desta operação, o paciente poderá ter a necessidade de permanecer com um cateter na uretra e bexiga para drenagem da urina que será retirada alguns dias após a cirurgia.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69F5C517" w14:textId="2F490237" w:rsidR="008C6C00" w:rsidRPr="00934FCB" w:rsidRDefault="00934FCB" w:rsidP="00934FCB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2F159804" w14:textId="77777777" w:rsidR="008C6C00" w:rsidRDefault="008C6C00" w:rsidP="008C6C0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C6C00">
        <w:rPr>
          <w:rFonts w:cstheme="minorHAnsi"/>
          <w:color w:val="000000"/>
          <w:sz w:val="24"/>
          <w:szCs w:val="24"/>
          <w:lang w:eastAsia="pt-BR"/>
        </w:rPr>
        <w:t>D</w:t>
      </w:r>
      <w:r>
        <w:rPr>
          <w:rFonts w:cstheme="minorHAnsi"/>
          <w:color w:val="000000"/>
          <w:sz w:val="24"/>
          <w:szCs w:val="24"/>
          <w:lang w:eastAsia="pt-BR"/>
        </w:rPr>
        <w:t>eiscência dos pontos da sutura;</w:t>
      </w:r>
    </w:p>
    <w:p w14:paraId="64F82BDC" w14:textId="77777777" w:rsidR="008C6C00" w:rsidRDefault="008C6C00" w:rsidP="008C6C0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C6C00">
        <w:rPr>
          <w:rFonts w:cstheme="minorHAnsi"/>
          <w:color w:val="000000"/>
          <w:sz w:val="24"/>
          <w:szCs w:val="24"/>
          <w:lang w:eastAsia="pt-BR"/>
        </w:rPr>
        <w:t xml:space="preserve">Hérnia </w:t>
      </w:r>
      <w:proofErr w:type="spellStart"/>
      <w:r w:rsidRPr="008C6C00">
        <w:rPr>
          <w:rFonts w:cstheme="minorHAnsi"/>
          <w:color w:val="000000"/>
          <w:sz w:val="24"/>
          <w:szCs w:val="24"/>
          <w:lang w:eastAsia="pt-BR"/>
        </w:rPr>
        <w:t>in</w:t>
      </w:r>
      <w:r>
        <w:rPr>
          <w:rFonts w:cstheme="minorHAnsi"/>
          <w:color w:val="000000"/>
          <w:sz w:val="24"/>
          <w:szCs w:val="24"/>
          <w:lang w:eastAsia="pt-BR"/>
        </w:rPr>
        <w:t>cisional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na região da cirurgia;</w:t>
      </w:r>
    </w:p>
    <w:p w14:paraId="3EC9CD1D" w14:textId="77777777" w:rsidR="008C6C00" w:rsidRDefault="008C6C00" w:rsidP="008C6C0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C6C00">
        <w:rPr>
          <w:rFonts w:cstheme="minorHAnsi"/>
          <w:color w:val="000000"/>
          <w:sz w:val="24"/>
          <w:szCs w:val="24"/>
          <w:lang w:eastAsia="pt-BR"/>
        </w:rPr>
        <w:t>Possibilidade de infecção na incisão cirúrgica</w:t>
      </w:r>
      <w:r>
        <w:rPr>
          <w:rFonts w:cstheme="minorHAnsi"/>
          <w:color w:val="000000"/>
          <w:sz w:val="24"/>
          <w:szCs w:val="24"/>
          <w:lang w:eastAsia="pt-BR"/>
        </w:rPr>
        <w:t>, requerendo futuro tratamento;</w:t>
      </w:r>
    </w:p>
    <w:p w14:paraId="5F3F2BAA" w14:textId="77777777" w:rsidR="008C6C00" w:rsidRDefault="008C6C00" w:rsidP="008C6C0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C6C00">
        <w:rPr>
          <w:rFonts w:cstheme="minorHAnsi"/>
          <w:color w:val="000000"/>
          <w:sz w:val="24"/>
          <w:szCs w:val="24"/>
          <w:lang w:eastAsia="pt-BR"/>
        </w:rPr>
        <w:t>Possibilidade de infecção urinária r</w:t>
      </w:r>
      <w:r>
        <w:rPr>
          <w:rFonts w:cstheme="minorHAnsi"/>
          <w:color w:val="000000"/>
          <w:sz w:val="24"/>
          <w:szCs w:val="24"/>
          <w:lang w:eastAsia="pt-BR"/>
        </w:rPr>
        <w:t>equerendo tratamento posterior;</w:t>
      </w:r>
    </w:p>
    <w:p w14:paraId="1BF67396" w14:textId="77777777" w:rsidR="008C6C00" w:rsidRDefault="008C6C00" w:rsidP="008C6C0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C6C00">
        <w:rPr>
          <w:rFonts w:cstheme="minorHAnsi"/>
          <w:color w:val="000000"/>
          <w:sz w:val="24"/>
          <w:szCs w:val="24"/>
          <w:lang w:eastAsia="pt-BR"/>
        </w:rPr>
        <w:t>Fístula urinária podendo requerer novo tratamento cirúrgico o</w:t>
      </w:r>
      <w:r>
        <w:rPr>
          <w:rFonts w:cstheme="minorHAnsi"/>
          <w:color w:val="000000"/>
          <w:sz w:val="24"/>
          <w:szCs w:val="24"/>
          <w:lang w:eastAsia="pt-BR"/>
        </w:rPr>
        <w:t>u endoscópico;</w:t>
      </w:r>
    </w:p>
    <w:p w14:paraId="2E6C7173" w14:textId="77777777" w:rsidR="008C6C00" w:rsidRDefault="008C6C00" w:rsidP="008C6C0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C6C00">
        <w:rPr>
          <w:rFonts w:cstheme="minorHAnsi"/>
          <w:color w:val="000000"/>
          <w:sz w:val="24"/>
          <w:szCs w:val="24"/>
          <w:lang w:eastAsia="pt-BR"/>
        </w:rPr>
        <w:t>Estenose ureteral requerendo dilatações ou fu</w:t>
      </w:r>
      <w:r>
        <w:rPr>
          <w:rFonts w:cstheme="minorHAnsi"/>
          <w:color w:val="000000"/>
          <w:sz w:val="24"/>
          <w:szCs w:val="24"/>
          <w:lang w:eastAsia="pt-BR"/>
        </w:rPr>
        <w:t>turos procedimentos cirúrgicos;</w:t>
      </w:r>
    </w:p>
    <w:p w14:paraId="3625F8D2" w14:textId="77777777" w:rsidR="008C6C00" w:rsidRDefault="008C6C00" w:rsidP="008C6C0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C6C00">
        <w:rPr>
          <w:rFonts w:cstheme="minorHAnsi"/>
          <w:color w:val="000000"/>
          <w:sz w:val="24"/>
          <w:szCs w:val="24"/>
          <w:lang w:eastAsia="pt-BR"/>
        </w:rPr>
        <w:t>Estreitamento da uretra, requerendo dilat</w:t>
      </w:r>
      <w:r>
        <w:rPr>
          <w:rFonts w:cstheme="minorHAnsi"/>
          <w:color w:val="000000"/>
          <w:sz w:val="24"/>
          <w:szCs w:val="24"/>
          <w:lang w:eastAsia="pt-BR"/>
        </w:rPr>
        <w:t>ações ou futuros procedimentos;</w:t>
      </w:r>
    </w:p>
    <w:p w14:paraId="44C58E1B" w14:textId="77777777" w:rsidR="008C6C00" w:rsidRDefault="008C6C00" w:rsidP="008C6C0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C6C00">
        <w:rPr>
          <w:rFonts w:cstheme="minorHAnsi"/>
          <w:color w:val="000000"/>
          <w:sz w:val="24"/>
          <w:szCs w:val="24"/>
          <w:lang w:eastAsia="pt-BR"/>
        </w:rPr>
        <w:t xml:space="preserve">Falha da descompressão da </w:t>
      </w:r>
      <w:proofErr w:type="spellStart"/>
      <w:r w:rsidRPr="008C6C00">
        <w:rPr>
          <w:rFonts w:cstheme="minorHAnsi"/>
          <w:color w:val="000000"/>
          <w:sz w:val="24"/>
          <w:szCs w:val="24"/>
          <w:lang w:eastAsia="pt-BR"/>
        </w:rPr>
        <w:t>ureterocele</w:t>
      </w:r>
      <w:proofErr w:type="spellEnd"/>
      <w:r w:rsidRPr="008C6C00">
        <w:rPr>
          <w:rFonts w:cstheme="minorHAnsi"/>
          <w:color w:val="000000"/>
          <w:sz w:val="24"/>
          <w:szCs w:val="24"/>
          <w:lang w:eastAsia="pt-BR"/>
        </w:rPr>
        <w:t xml:space="preserve"> requeren</w:t>
      </w:r>
      <w:r>
        <w:rPr>
          <w:rFonts w:cstheme="minorHAnsi"/>
          <w:color w:val="000000"/>
          <w:sz w:val="24"/>
          <w:szCs w:val="24"/>
          <w:lang w:eastAsia="pt-BR"/>
        </w:rPr>
        <w:t>do novo procedimento cirúrgico;</w:t>
      </w:r>
    </w:p>
    <w:p w14:paraId="6BFAAEE0" w14:textId="77777777" w:rsidR="008C6C00" w:rsidRDefault="008C6C00" w:rsidP="008C6C0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C6C00">
        <w:rPr>
          <w:rFonts w:cstheme="minorHAnsi"/>
          <w:color w:val="000000"/>
          <w:sz w:val="24"/>
          <w:szCs w:val="24"/>
          <w:lang w:eastAsia="pt-BR"/>
        </w:rPr>
        <w:t xml:space="preserve">Aparecimento de refluxo </w:t>
      </w:r>
      <w:proofErr w:type="spellStart"/>
      <w:r w:rsidRPr="008C6C00">
        <w:rPr>
          <w:rFonts w:cstheme="minorHAnsi"/>
          <w:color w:val="000000"/>
          <w:sz w:val="24"/>
          <w:szCs w:val="24"/>
          <w:lang w:eastAsia="pt-BR"/>
        </w:rPr>
        <w:t>vésico</w:t>
      </w:r>
      <w:proofErr w:type="spellEnd"/>
      <w:r w:rsidRPr="008C6C00">
        <w:rPr>
          <w:rFonts w:cstheme="minorHAnsi"/>
          <w:color w:val="000000"/>
          <w:sz w:val="24"/>
          <w:szCs w:val="24"/>
          <w:lang w:eastAsia="pt-BR"/>
        </w:rPr>
        <w:t xml:space="preserve">-ureteral podendo requerer novo </w:t>
      </w:r>
      <w:r>
        <w:rPr>
          <w:rFonts w:cstheme="minorHAnsi"/>
          <w:color w:val="000000"/>
          <w:sz w:val="24"/>
          <w:szCs w:val="24"/>
          <w:lang w:eastAsia="pt-BR"/>
        </w:rPr>
        <w:t>procedimento cirúrgico;</w:t>
      </w:r>
    </w:p>
    <w:p w14:paraId="35B1C7EF" w14:textId="77777777" w:rsidR="008C6C00" w:rsidRDefault="008C6C00" w:rsidP="008C6C00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8C6C00">
        <w:rPr>
          <w:rFonts w:cstheme="minorHAnsi"/>
          <w:color w:val="000000"/>
          <w:sz w:val="24"/>
          <w:szCs w:val="24"/>
          <w:lang w:eastAsia="pt-BR"/>
        </w:rPr>
        <w:t xml:space="preserve">Aparecimento de sintomas urinários irritativos ou urge-incontinência que podem necessitar de tratamento medicamentoso contínuo </w:t>
      </w:r>
      <w:r>
        <w:rPr>
          <w:rFonts w:cstheme="minorHAnsi"/>
          <w:color w:val="000000"/>
          <w:sz w:val="24"/>
          <w:szCs w:val="24"/>
          <w:lang w:eastAsia="pt-BR"/>
        </w:rPr>
        <w:t>ou novo procedimento cirúrgico;</w:t>
      </w:r>
    </w:p>
    <w:p w14:paraId="43203B65" w14:textId="004FFB36" w:rsidR="008C6C00" w:rsidRPr="008C6C00" w:rsidRDefault="008C6C00" w:rsidP="008C6C00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8C6C00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8C6C00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8C6C00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4233C651" w14:textId="77777777" w:rsidR="00B8350A" w:rsidRPr="008B6BC3" w:rsidRDefault="00B8350A" w:rsidP="00B8350A">
      <w:pPr>
        <w:spacing w:after="0"/>
        <w:ind w:left="-851" w:right="-285"/>
        <w:jc w:val="both"/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lastRenderedPageBreak/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039B6E6E" w14:textId="77777777" w:rsidR="00FF67B5" w:rsidRDefault="00FF67B5" w:rsidP="00B8350A">
      <w:pPr>
        <w:spacing w:after="0"/>
        <w:ind w:left="-851" w:right="-285"/>
        <w:jc w:val="both"/>
      </w:pPr>
    </w:p>
    <w:p w14:paraId="7CE81F97" w14:textId="77777777" w:rsidR="00FF67B5" w:rsidRDefault="00FF67B5" w:rsidP="00B8350A">
      <w:pPr>
        <w:spacing w:after="0"/>
        <w:ind w:left="-851" w:right="-285"/>
        <w:jc w:val="both"/>
      </w:pPr>
    </w:p>
    <w:p w14:paraId="7010D572" w14:textId="77777777" w:rsidR="00FF67B5" w:rsidRDefault="00FF67B5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4ACB648D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5A7988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5A7988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00CD0360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lastRenderedPageBreak/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5A7988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32DC61F0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5A7988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6B500" w14:textId="77777777" w:rsidR="00A92235" w:rsidRDefault="00A92235" w:rsidP="00FF67B5">
      <w:pPr>
        <w:spacing w:after="0" w:line="240" w:lineRule="auto"/>
      </w:pPr>
      <w:r>
        <w:separator/>
      </w:r>
    </w:p>
  </w:endnote>
  <w:endnote w:type="continuationSeparator" w:id="0">
    <w:p w14:paraId="32072547" w14:textId="77777777" w:rsidR="00A92235" w:rsidRDefault="00A92235" w:rsidP="00FF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35D3" w14:textId="7F79ED8E" w:rsidR="00FF67B5" w:rsidRDefault="00FF67B5" w:rsidP="00FF67B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0C52C" w14:textId="77777777" w:rsidR="00A92235" w:rsidRDefault="00A92235" w:rsidP="00FF67B5">
      <w:pPr>
        <w:spacing w:after="0" w:line="240" w:lineRule="auto"/>
      </w:pPr>
      <w:r>
        <w:separator/>
      </w:r>
    </w:p>
  </w:footnote>
  <w:footnote w:type="continuationSeparator" w:id="0">
    <w:p w14:paraId="65034413" w14:textId="77777777" w:rsidR="00A92235" w:rsidRDefault="00A92235" w:rsidP="00FF6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30C62"/>
    <w:rsid w:val="005A7988"/>
    <w:rsid w:val="008C6C00"/>
    <w:rsid w:val="00934FCB"/>
    <w:rsid w:val="00A92235"/>
    <w:rsid w:val="00B8350A"/>
    <w:rsid w:val="00E957F3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BBE87079-2292-4628-895D-C19E0D69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C0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FF6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6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5</cp:revision>
  <dcterms:created xsi:type="dcterms:W3CDTF">2023-08-30T23:18:00Z</dcterms:created>
  <dcterms:modified xsi:type="dcterms:W3CDTF">2023-10-02T20:05:00Z</dcterms:modified>
</cp:coreProperties>
</file>