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4BBA966" w:rsidR="00B8350A" w:rsidRDefault="0054154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E5EA7D0" wp14:editId="7058B6D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B9FC550" w:rsidR="00B8350A" w:rsidRPr="003D0FBC" w:rsidRDefault="00C04CF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– HALLUX RIGIDUS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A05501A" w14:textId="77777777" w:rsidR="00C04CFD" w:rsidRDefault="00B8350A" w:rsidP="00C04CF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04CFD">
        <w:rPr>
          <w:sz w:val="24"/>
          <w:szCs w:val="24"/>
        </w:rPr>
        <w:t xml:space="preserve"> designado </w:t>
      </w:r>
      <w:r w:rsidR="00C04CFD">
        <w:rPr>
          <w:b/>
          <w:sz w:val="24"/>
          <w:szCs w:val="24"/>
        </w:rPr>
        <w:t>“CIRURGIA PARA HALLUX RIGIDUS”</w:t>
      </w:r>
      <w:r w:rsidR="00C04CF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6333BA9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</w:p>
    <w:p w14:paraId="6E314583" w14:textId="54BBA5E3" w:rsidR="00C04CFD" w:rsidRPr="00C04CFD" w:rsidRDefault="00B8350A" w:rsidP="00C04CFD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C04CFD">
        <w:rPr>
          <w:sz w:val="24"/>
          <w:szCs w:val="24"/>
        </w:rPr>
        <w:t xml:space="preserve"> </w:t>
      </w:r>
      <w:proofErr w:type="spellStart"/>
      <w:r w:rsidR="00C04CFD">
        <w:rPr>
          <w:sz w:val="24"/>
          <w:szCs w:val="24"/>
          <w:lang w:eastAsia="pt-BR"/>
        </w:rPr>
        <w:t>H</w:t>
      </w:r>
      <w:r w:rsidR="00C04CFD" w:rsidRPr="00C04CFD">
        <w:rPr>
          <w:sz w:val="24"/>
          <w:szCs w:val="24"/>
          <w:lang w:eastAsia="pt-BR"/>
        </w:rPr>
        <w:t>allux</w:t>
      </w:r>
      <w:proofErr w:type="spellEnd"/>
      <w:r w:rsidR="00C04CFD" w:rsidRPr="00C04CFD">
        <w:rPr>
          <w:sz w:val="24"/>
          <w:szCs w:val="24"/>
          <w:lang w:eastAsia="pt-BR"/>
        </w:rPr>
        <w:t xml:space="preserve"> </w:t>
      </w:r>
      <w:proofErr w:type="spellStart"/>
      <w:r w:rsidR="00C04CFD" w:rsidRPr="00C04CFD">
        <w:rPr>
          <w:sz w:val="24"/>
          <w:szCs w:val="24"/>
          <w:lang w:eastAsia="pt-BR"/>
        </w:rPr>
        <w:t>rigidus</w:t>
      </w:r>
      <w:proofErr w:type="spellEnd"/>
      <w:r w:rsidR="00C04CFD" w:rsidRPr="00C04CFD">
        <w:rPr>
          <w:sz w:val="24"/>
          <w:szCs w:val="24"/>
          <w:lang w:eastAsia="pt-BR"/>
        </w:rPr>
        <w:t xml:space="preserve"> é artrose da articulação </w:t>
      </w:r>
      <w:proofErr w:type="spellStart"/>
      <w:r w:rsidR="00C04CFD" w:rsidRPr="00C04CFD">
        <w:rPr>
          <w:sz w:val="24"/>
          <w:szCs w:val="24"/>
          <w:lang w:eastAsia="pt-BR"/>
        </w:rPr>
        <w:t>metatarsofalangeana</w:t>
      </w:r>
      <w:proofErr w:type="spellEnd"/>
      <w:r w:rsidR="00C04CFD" w:rsidRPr="00C04CFD">
        <w:rPr>
          <w:sz w:val="24"/>
          <w:szCs w:val="24"/>
          <w:lang w:eastAsia="pt-BR"/>
        </w:rPr>
        <w:t>, de ocorrência idiopática ou pós-traumática. O procedimento cirúrgico pode envolver ligamentos, cápsulas ou osso.</w:t>
      </w:r>
    </w:p>
    <w:p w14:paraId="6C7F61EC" w14:textId="77777777" w:rsidR="00B8350A" w:rsidRPr="00C04CFD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37CF1E00" w14:textId="77777777" w:rsidR="00C04CFD" w:rsidRDefault="005B203F" w:rsidP="00C04CFD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7F69403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Infecção;</w:t>
      </w:r>
    </w:p>
    <w:p w14:paraId="7A034729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proofErr w:type="spellStart"/>
      <w:r w:rsidRPr="00C04CFD">
        <w:rPr>
          <w:sz w:val="24"/>
          <w:szCs w:val="24"/>
          <w:lang w:eastAsia="pt-BR"/>
        </w:rPr>
        <w:t>Osteomielite</w:t>
      </w:r>
      <w:proofErr w:type="spellEnd"/>
      <w:r w:rsidRPr="00C04CFD">
        <w:rPr>
          <w:sz w:val="24"/>
          <w:szCs w:val="24"/>
          <w:lang w:eastAsia="pt-BR"/>
        </w:rPr>
        <w:t>;</w:t>
      </w:r>
    </w:p>
    <w:p w14:paraId="109BF5A6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 xml:space="preserve">Não consolidação da </w:t>
      </w:r>
      <w:proofErr w:type="spellStart"/>
      <w:r w:rsidRPr="00C04CFD">
        <w:rPr>
          <w:sz w:val="24"/>
          <w:szCs w:val="24"/>
          <w:lang w:eastAsia="pt-BR"/>
        </w:rPr>
        <w:t>osteotomia</w:t>
      </w:r>
      <w:proofErr w:type="spellEnd"/>
      <w:r w:rsidRPr="00C04CFD">
        <w:rPr>
          <w:sz w:val="24"/>
          <w:szCs w:val="24"/>
          <w:lang w:eastAsia="pt-BR"/>
        </w:rPr>
        <w:t>;</w:t>
      </w:r>
    </w:p>
    <w:p w14:paraId="3A09B7A7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Rigidez articular;</w:t>
      </w:r>
    </w:p>
    <w:p w14:paraId="7C0D5E27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Necrose óssea;</w:t>
      </w:r>
    </w:p>
    <w:p w14:paraId="23BA6BFD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Edema;</w:t>
      </w:r>
    </w:p>
    <w:p w14:paraId="3BB99B83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Um problema preocupante é a recidiva da deformidade, em um tempo variável após a cirurgia, principalmente por uma predisposição pessoal muito grande;</w:t>
      </w:r>
    </w:p>
    <w:p w14:paraId="534385A0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Trombose venosa profunda;</w:t>
      </w:r>
    </w:p>
    <w:p w14:paraId="27D64A46" w14:textId="77777777" w:rsid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>Embolia pulmonar;</w:t>
      </w:r>
    </w:p>
    <w:p w14:paraId="0D54352B" w14:textId="62EC2CD4" w:rsidR="00C04CFD" w:rsidRPr="00C04CFD" w:rsidRDefault="00C04CFD" w:rsidP="00C04CFD">
      <w:pPr>
        <w:spacing w:after="0"/>
        <w:ind w:left="-851" w:right="-285"/>
        <w:jc w:val="both"/>
        <w:rPr>
          <w:sz w:val="24"/>
          <w:szCs w:val="24"/>
        </w:rPr>
      </w:pPr>
      <w:r w:rsidRPr="00C04CFD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04CFD">
        <w:rPr>
          <w:sz w:val="24"/>
          <w:szCs w:val="24"/>
          <w:lang w:eastAsia="pt-BR"/>
        </w:rPr>
        <w:t>quelóides</w:t>
      </w:r>
      <w:proofErr w:type="spellEnd"/>
      <w:r w:rsidRPr="00C04CFD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65345B5E" w14:textId="77777777" w:rsidR="00541549" w:rsidRDefault="00541549" w:rsidP="00B8350A">
      <w:pPr>
        <w:spacing w:after="0"/>
        <w:ind w:left="-851" w:right="-285"/>
        <w:jc w:val="both"/>
      </w:pPr>
    </w:p>
    <w:p w14:paraId="24A214DE" w14:textId="77777777" w:rsidR="00541549" w:rsidRDefault="00541549" w:rsidP="00B8350A">
      <w:pPr>
        <w:spacing w:after="0"/>
        <w:ind w:left="-851" w:right="-285"/>
        <w:jc w:val="both"/>
      </w:pPr>
    </w:p>
    <w:p w14:paraId="79075BD1" w14:textId="77777777" w:rsidR="00541549" w:rsidRDefault="00541549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14EFAA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41549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41549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D41F5BF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41549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DA605A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41549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7D39D" w14:textId="77777777" w:rsidR="003A00EC" w:rsidRDefault="003A00EC" w:rsidP="00541549">
      <w:pPr>
        <w:spacing w:after="0" w:line="240" w:lineRule="auto"/>
      </w:pPr>
      <w:r>
        <w:separator/>
      </w:r>
    </w:p>
  </w:endnote>
  <w:endnote w:type="continuationSeparator" w:id="0">
    <w:p w14:paraId="57B41462" w14:textId="77777777" w:rsidR="003A00EC" w:rsidRDefault="003A00EC" w:rsidP="0054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B5CEF" w14:textId="5526AA78" w:rsidR="00541549" w:rsidRDefault="00541549" w:rsidP="0054154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F96A" w14:textId="77777777" w:rsidR="003A00EC" w:rsidRDefault="003A00EC" w:rsidP="00541549">
      <w:pPr>
        <w:spacing w:after="0" w:line="240" w:lineRule="auto"/>
      </w:pPr>
      <w:r>
        <w:separator/>
      </w:r>
    </w:p>
  </w:footnote>
  <w:footnote w:type="continuationSeparator" w:id="0">
    <w:p w14:paraId="6AF845D2" w14:textId="77777777" w:rsidR="003A00EC" w:rsidRDefault="003A00EC" w:rsidP="00541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3A00EC"/>
    <w:rsid w:val="00541549"/>
    <w:rsid w:val="005B203F"/>
    <w:rsid w:val="00B8350A"/>
    <w:rsid w:val="00C04CF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EEDC4F7-0A7D-41B3-83A3-7CA9732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41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2023-09-12T14:16:00Z</dcterms:created>
  <dcterms:modified xsi:type="dcterms:W3CDTF">2023-10-03T12:33:00Z</dcterms:modified>
</cp:coreProperties>
</file>