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A212F3F" w:rsidR="00B8350A" w:rsidRDefault="007721B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61E3CD5" wp14:editId="4110930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DA92FAD" w:rsidR="00B8350A" w:rsidRPr="003D0FBC" w:rsidRDefault="00C75E6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QUADRIL – ARTROSCOPIA DE QUADRIL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2F866A9" w14:textId="77777777" w:rsidR="00C75E63" w:rsidRDefault="00B8350A" w:rsidP="00C75E6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75E63">
        <w:rPr>
          <w:sz w:val="24"/>
          <w:szCs w:val="24"/>
        </w:rPr>
        <w:t xml:space="preserve"> designado </w:t>
      </w:r>
      <w:r w:rsidR="00C75E63">
        <w:rPr>
          <w:b/>
          <w:sz w:val="24"/>
          <w:szCs w:val="24"/>
        </w:rPr>
        <w:t>“ARTROSCOPIA DE QUADRIL”</w:t>
      </w:r>
      <w:r w:rsidR="00C75E6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143A927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</w:rPr>
      </w:pPr>
    </w:p>
    <w:p w14:paraId="0BAFFAB8" w14:textId="372CE0DC" w:rsidR="00C75E63" w:rsidRPr="00C75E63" w:rsidRDefault="00B8350A" w:rsidP="00C75E63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C75E63">
        <w:rPr>
          <w:sz w:val="24"/>
          <w:szCs w:val="24"/>
        </w:rPr>
        <w:t xml:space="preserve"> </w:t>
      </w:r>
      <w:r w:rsidR="00C75E63">
        <w:rPr>
          <w:sz w:val="24"/>
          <w:szCs w:val="24"/>
          <w:lang w:eastAsia="pt-BR"/>
        </w:rPr>
        <w:t>C</w:t>
      </w:r>
      <w:r w:rsidR="00C75E63" w:rsidRPr="00C75E63">
        <w:rPr>
          <w:sz w:val="24"/>
          <w:szCs w:val="24"/>
          <w:lang w:eastAsia="pt-BR"/>
        </w:rPr>
        <w:t>irurgia realizada por via endoscópica e que visa avaliar a articulação do quadril.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3B7A8233" w14:textId="77777777" w:rsidR="00C75E63" w:rsidRDefault="005B203F" w:rsidP="00C75E63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CB75CA7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 profunda;</w:t>
      </w:r>
    </w:p>
    <w:p w14:paraId="04107121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vascular;</w:t>
      </w:r>
    </w:p>
    <w:p w14:paraId="02872F17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nervosa;</w:t>
      </w:r>
    </w:p>
    <w:p w14:paraId="0EBA01DB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Ossificação </w:t>
      </w:r>
      <w:proofErr w:type="spellStart"/>
      <w:r>
        <w:rPr>
          <w:sz w:val="24"/>
          <w:szCs w:val="24"/>
          <w:lang w:eastAsia="pt-BR"/>
        </w:rPr>
        <w:t>heterotópica</w:t>
      </w:r>
      <w:proofErr w:type="spellEnd"/>
      <w:r>
        <w:rPr>
          <w:sz w:val="24"/>
          <w:szCs w:val="24"/>
          <w:lang w:eastAsia="pt-BR"/>
        </w:rPr>
        <w:t>;</w:t>
      </w:r>
    </w:p>
    <w:p w14:paraId="7121F4B0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75E63">
        <w:rPr>
          <w:sz w:val="24"/>
          <w:szCs w:val="24"/>
          <w:lang w:eastAsia="pt-BR"/>
        </w:rPr>
        <w:t>Extravasam</w:t>
      </w:r>
      <w:r>
        <w:rPr>
          <w:sz w:val="24"/>
          <w:szCs w:val="24"/>
          <w:lang w:eastAsia="pt-BR"/>
        </w:rPr>
        <w:t>ento de líquido intra-abdominal;</w:t>
      </w:r>
    </w:p>
    <w:p w14:paraId="1A3F4234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Necrose da pele;</w:t>
      </w:r>
    </w:p>
    <w:p w14:paraId="74744F1E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Quebra do material;</w:t>
      </w:r>
    </w:p>
    <w:p w14:paraId="0B7D5831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1C50FC87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75E63">
        <w:rPr>
          <w:sz w:val="24"/>
          <w:szCs w:val="24"/>
          <w:lang w:eastAsia="pt-BR"/>
        </w:rPr>
        <w:t xml:space="preserve">Necrose </w:t>
      </w:r>
      <w:r>
        <w:rPr>
          <w:sz w:val="24"/>
          <w:szCs w:val="24"/>
          <w:lang w:eastAsia="pt-BR"/>
        </w:rPr>
        <w:t>avascular;</w:t>
      </w:r>
    </w:p>
    <w:p w14:paraId="70C53ECB" w14:textId="77777777" w:rsidR="00C75E63" w:rsidRDefault="00C75E63" w:rsidP="00C75E6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da cabeça do fêmur;</w:t>
      </w:r>
    </w:p>
    <w:p w14:paraId="4FA36F97" w14:textId="5A06F70B" w:rsidR="00C75E63" w:rsidRPr="00C75E63" w:rsidRDefault="00C75E63" w:rsidP="00C75E63">
      <w:pPr>
        <w:spacing w:after="0"/>
        <w:ind w:left="-851" w:right="-285"/>
        <w:jc w:val="both"/>
        <w:rPr>
          <w:sz w:val="24"/>
          <w:szCs w:val="24"/>
        </w:rPr>
      </w:pPr>
      <w:r w:rsidRPr="00C75E63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75E63">
        <w:rPr>
          <w:sz w:val="24"/>
          <w:szCs w:val="24"/>
          <w:lang w:eastAsia="pt-BR"/>
        </w:rPr>
        <w:t>quelóides</w:t>
      </w:r>
      <w:proofErr w:type="spellEnd"/>
      <w:r w:rsidRPr="00C75E63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6A94953A" w14:textId="77777777" w:rsidR="007721B4" w:rsidRDefault="007721B4" w:rsidP="00B8350A">
      <w:pPr>
        <w:spacing w:after="0"/>
        <w:ind w:left="-851" w:right="-285"/>
        <w:jc w:val="both"/>
      </w:pPr>
    </w:p>
    <w:p w14:paraId="612DC3A9" w14:textId="77777777" w:rsidR="007721B4" w:rsidRDefault="007721B4" w:rsidP="00B8350A">
      <w:pPr>
        <w:spacing w:after="0"/>
        <w:ind w:left="-851" w:right="-285"/>
        <w:jc w:val="both"/>
      </w:pPr>
    </w:p>
    <w:p w14:paraId="33B81252" w14:textId="77777777" w:rsidR="007721B4" w:rsidRDefault="007721B4" w:rsidP="00B8350A">
      <w:pPr>
        <w:spacing w:after="0"/>
        <w:ind w:left="-851" w:right="-285"/>
        <w:jc w:val="both"/>
      </w:pPr>
    </w:p>
    <w:p w14:paraId="37A3AB28" w14:textId="77777777" w:rsidR="007721B4" w:rsidRDefault="007721B4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B5C964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7721B4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7721B4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878BA6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7721B4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59316E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7721B4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97526" w14:textId="77777777" w:rsidR="006C3E79" w:rsidRDefault="006C3E79" w:rsidP="007721B4">
      <w:pPr>
        <w:spacing w:after="0" w:line="240" w:lineRule="auto"/>
      </w:pPr>
      <w:r>
        <w:separator/>
      </w:r>
    </w:p>
  </w:endnote>
  <w:endnote w:type="continuationSeparator" w:id="0">
    <w:p w14:paraId="051703B9" w14:textId="77777777" w:rsidR="006C3E79" w:rsidRDefault="006C3E79" w:rsidP="0077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D56ED" w14:textId="0AF50E92" w:rsidR="007721B4" w:rsidRDefault="007721B4" w:rsidP="007721B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75899" w14:textId="77777777" w:rsidR="006C3E79" w:rsidRDefault="006C3E79" w:rsidP="007721B4">
      <w:pPr>
        <w:spacing w:after="0" w:line="240" w:lineRule="auto"/>
      </w:pPr>
      <w:r>
        <w:separator/>
      </w:r>
    </w:p>
  </w:footnote>
  <w:footnote w:type="continuationSeparator" w:id="0">
    <w:p w14:paraId="5C8E1326" w14:textId="77777777" w:rsidR="006C3E79" w:rsidRDefault="006C3E79" w:rsidP="00772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6C3E79"/>
    <w:rsid w:val="007721B4"/>
    <w:rsid w:val="00B8350A"/>
    <w:rsid w:val="00C75E63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844DC15-11AE-47DD-8898-E00341F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72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2023-09-11T18:18:00Z</dcterms:created>
  <dcterms:modified xsi:type="dcterms:W3CDTF">2023-10-03T12:30:00Z</dcterms:modified>
</cp:coreProperties>
</file>