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663AB1C" w:rsidR="00B8350A" w:rsidRDefault="0092109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8A82F5C" wp14:editId="072D9C4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3946217" w:rsidR="00B8350A" w:rsidRPr="003D0FBC" w:rsidRDefault="0006022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CANTOPLASTIA (UNHA ENCRAVADA)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05580B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</w:t>
      </w:r>
      <w:proofErr w:type="gramStart"/>
      <w:r w:rsidRPr="00C629D6">
        <w:rPr>
          <w:sz w:val="24"/>
          <w:szCs w:val="24"/>
        </w:rPr>
        <w:t>bem</w:t>
      </w:r>
      <w:proofErr w:type="gramEnd"/>
      <w:r w:rsidRPr="00C629D6">
        <w:rPr>
          <w:sz w:val="24"/>
          <w:szCs w:val="24"/>
        </w:rPr>
        <w:t xml:space="preserve"> como executar o tratamento cirúrgico</w:t>
      </w:r>
      <w:r w:rsidR="00060221">
        <w:rPr>
          <w:sz w:val="24"/>
          <w:szCs w:val="24"/>
        </w:rPr>
        <w:t xml:space="preserve"> designado </w:t>
      </w:r>
      <w:r w:rsidR="00060221">
        <w:rPr>
          <w:b/>
          <w:sz w:val="24"/>
          <w:szCs w:val="24"/>
        </w:rPr>
        <w:t>“CANTOPLASTIA (UNHA ENCRAVADA)”</w:t>
      </w:r>
      <w:r w:rsidR="0006022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B7FA6FD" w:rsidR="00B8350A" w:rsidRPr="00060221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060221">
        <w:rPr>
          <w:rFonts w:cstheme="minorHAnsi"/>
          <w:color w:val="000000"/>
          <w:sz w:val="24"/>
          <w:szCs w:val="24"/>
          <w:lang w:eastAsia="pt-BR"/>
        </w:rPr>
        <w:t>A</w:t>
      </w:r>
      <w:r w:rsidR="00060221" w:rsidRPr="00060221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="00060221" w:rsidRPr="00060221">
        <w:rPr>
          <w:rFonts w:cstheme="minorHAnsi"/>
          <w:color w:val="000000"/>
          <w:sz w:val="24"/>
          <w:szCs w:val="24"/>
          <w:lang w:eastAsia="pt-BR"/>
        </w:rPr>
        <w:t>cantoplastia</w:t>
      </w:r>
      <w:proofErr w:type="spellEnd"/>
      <w:r w:rsidR="00060221" w:rsidRPr="00060221">
        <w:rPr>
          <w:rFonts w:cstheme="minorHAnsi"/>
          <w:color w:val="000000"/>
          <w:sz w:val="24"/>
          <w:szCs w:val="24"/>
          <w:lang w:eastAsia="pt-BR"/>
        </w:rPr>
        <w:t xml:space="preserve"> consiste na retirada do canto encravado da unha afetada.</w:t>
      </w:r>
    </w:p>
    <w:p w14:paraId="6C7F61EC" w14:textId="77777777" w:rsidR="00B8350A" w:rsidRPr="008B6BC3" w:rsidRDefault="00B8350A" w:rsidP="00490529">
      <w:pPr>
        <w:spacing w:after="0"/>
        <w:ind w:right="-285"/>
        <w:jc w:val="both"/>
      </w:pPr>
    </w:p>
    <w:p w14:paraId="2B4F2C84" w14:textId="39FAA640" w:rsidR="00060221" w:rsidRDefault="00490529" w:rsidP="00060221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4B66B00D" w14:textId="77777777" w:rsidR="00060221" w:rsidRDefault="00060221" w:rsidP="00060221">
      <w:pPr>
        <w:spacing w:after="0"/>
        <w:ind w:left="-851" w:right="-285"/>
        <w:jc w:val="both"/>
      </w:pPr>
      <w:r w:rsidRPr="00060221"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6F5ABD6C" w14:textId="77777777" w:rsidR="00060221" w:rsidRDefault="00060221" w:rsidP="00060221">
      <w:pPr>
        <w:spacing w:after="0"/>
        <w:ind w:left="-851" w:right="-285"/>
        <w:jc w:val="both"/>
      </w:pPr>
      <w:r w:rsidRPr="00060221">
        <w:rPr>
          <w:rFonts w:cstheme="minorHAnsi"/>
          <w:color w:val="000000"/>
          <w:sz w:val="24"/>
          <w:szCs w:val="24"/>
          <w:lang w:eastAsia="pt-BR"/>
        </w:rPr>
        <w:t>Necrose de pele;</w:t>
      </w:r>
    </w:p>
    <w:p w14:paraId="7E65A16C" w14:textId="77777777" w:rsidR="00060221" w:rsidRDefault="00060221" w:rsidP="00060221">
      <w:pPr>
        <w:spacing w:after="0"/>
        <w:ind w:left="-851" w:right="-285"/>
        <w:jc w:val="both"/>
      </w:pPr>
      <w:r w:rsidRPr="00060221">
        <w:rPr>
          <w:rFonts w:cstheme="minorHAnsi"/>
          <w:color w:val="000000"/>
          <w:sz w:val="24"/>
          <w:szCs w:val="24"/>
          <w:lang w:eastAsia="pt-BR"/>
        </w:rPr>
        <w:t>Recidiva;</w:t>
      </w:r>
    </w:p>
    <w:p w14:paraId="4A7C0AAF" w14:textId="1BEEB3B5" w:rsidR="00060221" w:rsidRPr="00060221" w:rsidRDefault="00060221" w:rsidP="00060221">
      <w:pPr>
        <w:spacing w:after="0"/>
        <w:ind w:left="-851" w:right="-285"/>
        <w:jc w:val="both"/>
      </w:pPr>
      <w:r w:rsidRPr="00060221">
        <w:rPr>
          <w:rFonts w:cstheme="minorHAnsi"/>
          <w:color w:val="000000"/>
          <w:sz w:val="24"/>
          <w:szCs w:val="24"/>
          <w:lang w:eastAsia="pt-BR"/>
        </w:rPr>
        <w:t>Dor.</w:t>
      </w:r>
    </w:p>
    <w:p w14:paraId="2F77F3A5" w14:textId="77777777" w:rsidR="00490529" w:rsidRDefault="00490529" w:rsidP="00B8350A">
      <w:pPr>
        <w:spacing w:after="0"/>
        <w:ind w:left="-851" w:right="-285"/>
        <w:jc w:val="both"/>
        <w:rPr>
          <w:b/>
          <w:bCs/>
        </w:rPr>
      </w:pPr>
    </w:p>
    <w:p w14:paraId="140E0E43" w14:textId="5FC8A53D" w:rsidR="00B8350A" w:rsidRPr="0006022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060221">
        <w:rPr>
          <w:sz w:val="24"/>
          <w:szCs w:val="24"/>
        </w:rPr>
        <w:t>3.07.29.07-6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60221">
        <w:rPr>
          <w:sz w:val="24"/>
          <w:szCs w:val="24"/>
        </w:rPr>
        <w:t>L60.0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</w:t>
      </w:r>
      <w:bookmarkStart w:id="1" w:name="_GoBack"/>
      <w:bookmarkEnd w:id="1"/>
      <w:r w:rsidRPr="00C629D6">
        <w:rPr>
          <w:sz w:val="24"/>
          <w:szCs w:val="24"/>
        </w:rPr>
        <w:t>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4F983" w14:textId="77777777" w:rsidR="001B1C48" w:rsidRDefault="001B1C48" w:rsidP="0092109C">
      <w:pPr>
        <w:spacing w:after="0" w:line="240" w:lineRule="auto"/>
      </w:pPr>
      <w:r>
        <w:separator/>
      </w:r>
    </w:p>
  </w:endnote>
  <w:endnote w:type="continuationSeparator" w:id="0">
    <w:p w14:paraId="18603B32" w14:textId="77777777" w:rsidR="001B1C48" w:rsidRDefault="001B1C48" w:rsidP="0092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B1C5" w14:textId="1CEE0317" w:rsidR="0092109C" w:rsidRDefault="0092109C">
    <w:pPr>
      <w:pStyle w:val="Rodap"/>
    </w:pPr>
  </w:p>
  <w:p w14:paraId="3FA04C1B" w14:textId="77777777" w:rsidR="0092109C" w:rsidRDefault="0092109C" w:rsidP="0092109C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267705B" w14:textId="77777777" w:rsidR="0092109C" w:rsidRDefault="009210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91F2B" w14:textId="77777777" w:rsidR="001B1C48" w:rsidRDefault="001B1C48" w:rsidP="0092109C">
      <w:pPr>
        <w:spacing w:after="0" w:line="240" w:lineRule="auto"/>
      </w:pPr>
      <w:r>
        <w:separator/>
      </w:r>
    </w:p>
  </w:footnote>
  <w:footnote w:type="continuationSeparator" w:id="0">
    <w:p w14:paraId="33933BC9" w14:textId="77777777" w:rsidR="001B1C48" w:rsidRDefault="001B1C48" w:rsidP="0092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60221"/>
    <w:rsid w:val="001B1C48"/>
    <w:rsid w:val="00490529"/>
    <w:rsid w:val="00791062"/>
    <w:rsid w:val="0092109C"/>
    <w:rsid w:val="00B8350A"/>
    <w:rsid w:val="00C1063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22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21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0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0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09C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92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2023-09-22T19:49:00Z</dcterms:created>
  <dcterms:modified xsi:type="dcterms:W3CDTF">2023-10-02T11:56:00Z</dcterms:modified>
</cp:coreProperties>
</file>