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119DF8E" w:rsidR="00B8350A" w:rsidRDefault="000D701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</w:rPr>
              <w:drawing>
                <wp:inline distT="0" distB="0" distL="0" distR="0" wp14:anchorId="18A21E35" wp14:editId="7450BCF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C4B8B07" w:rsidR="00B8350A" w:rsidRPr="003D0FBC" w:rsidRDefault="001627D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CISTOSCOPIA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6600D0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627D3">
        <w:rPr>
          <w:sz w:val="24"/>
          <w:szCs w:val="24"/>
        </w:rPr>
        <w:t xml:space="preserve"> designado </w:t>
      </w:r>
      <w:r w:rsidR="001627D3">
        <w:rPr>
          <w:b/>
          <w:sz w:val="24"/>
          <w:szCs w:val="24"/>
        </w:rPr>
        <w:t>“CISTOSCOPIA”</w:t>
      </w:r>
      <w:r w:rsidR="001627D3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7814171" w:rsidR="00B8350A" w:rsidRPr="001627D3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627D3">
        <w:rPr>
          <w:sz w:val="24"/>
          <w:szCs w:val="24"/>
        </w:rPr>
        <w:t>É um exame endoscópico através do qual é possível a visualização direta da mucosa, interna da bexiga.</w:t>
      </w:r>
    </w:p>
    <w:p w14:paraId="7BD38CFD" w14:textId="77777777" w:rsidR="00026BB3" w:rsidRDefault="00026BB3" w:rsidP="00B8350A">
      <w:pPr>
        <w:spacing w:after="0"/>
        <w:ind w:left="-851" w:right="-285"/>
        <w:jc w:val="both"/>
        <w:rPr>
          <w:b/>
          <w:bCs/>
        </w:rPr>
      </w:pPr>
    </w:p>
    <w:p w14:paraId="4233C651" w14:textId="343BC5A7" w:rsidR="00B8350A" w:rsidRDefault="00026BB3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4E1BDC2D" w14:textId="6CE501FE" w:rsidR="001627D3" w:rsidRDefault="001627D3" w:rsidP="00B8350A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Sangramento urinário;</w:t>
      </w:r>
    </w:p>
    <w:p w14:paraId="6670A027" w14:textId="288A5101" w:rsidR="001627D3" w:rsidRDefault="001627D3" w:rsidP="00B8350A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Infecção urinária; </w:t>
      </w:r>
    </w:p>
    <w:p w14:paraId="519BDF89" w14:textId="5D526436" w:rsidR="001627D3" w:rsidRDefault="001627D3" w:rsidP="00B8350A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Dificuldade para urinar; </w:t>
      </w:r>
    </w:p>
    <w:p w14:paraId="7198B2E3" w14:textId="3CDB4515" w:rsidR="001627D3" w:rsidRDefault="001627D3" w:rsidP="00B8350A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Complicações com a anestesia (sedação).</w:t>
      </w:r>
    </w:p>
    <w:p w14:paraId="14657A35" w14:textId="77777777" w:rsidR="00B8350A" w:rsidRPr="00C629D6" w:rsidRDefault="00B8350A" w:rsidP="00026BB3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7420547B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627D3">
        <w:rPr>
          <w:sz w:val="24"/>
          <w:szCs w:val="24"/>
        </w:rPr>
        <w:t>40201066</w:t>
      </w:r>
      <w:r w:rsidRPr="00AE2BF5">
        <w:t xml:space="preserve">      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Healthcare</w:t>
      </w:r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5FCDB405" w14:textId="77777777" w:rsidR="001627D3" w:rsidRDefault="00B8350A" w:rsidP="001627D3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5810123C" w14:textId="77777777" w:rsidR="001627D3" w:rsidRDefault="001627D3" w:rsidP="001627D3">
      <w:pPr>
        <w:spacing w:after="0"/>
        <w:ind w:left="-851" w:right="-285"/>
        <w:jc w:val="both"/>
        <w:rPr>
          <w:sz w:val="24"/>
          <w:szCs w:val="24"/>
        </w:rPr>
      </w:pPr>
    </w:p>
    <w:p w14:paraId="386FFDBF" w14:textId="71800A17" w:rsidR="001627D3" w:rsidRPr="001627D3" w:rsidRDefault="001627D3" w:rsidP="001627D3">
      <w:pPr>
        <w:spacing w:after="0"/>
        <w:ind w:left="-851" w:right="-285"/>
        <w:jc w:val="both"/>
        <w:rPr>
          <w:sz w:val="24"/>
          <w:szCs w:val="24"/>
        </w:rPr>
      </w:pPr>
      <w:r w:rsidRPr="001627D3">
        <w:rPr>
          <w:sz w:val="24"/>
          <w:szCs w:val="24"/>
        </w:rPr>
        <w:t>Ao final do exame, autorizo que meu acompanhante realize a retirada do laudo e/ou do material coletado para análise laboratorial, mediante assinatura de protocolo de retirada.</w:t>
      </w:r>
    </w:p>
    <w:p w14:paraId="3C26D2C1" w14:textId="77777777" w:rsidR="001627D3" w:rsidRPr="00C629D6" w:rsidRDefault="001627D3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4F60" w14:textId="77777777" w:rsidR="005D2669" w:rsidRDefault="005D2669" w:rsidP="005D2669">
      <w:pPr>
        <w:spacing w:after="0" w:line="240" w:lineRule="auto"/>
      </w:pPr>
      <w:r>
        <w:separator/>
      </w:r>
    </w:p>
  </w:endnote>
  <w:endnote w:type="continuationSeparator" w:id="0">
    <w:p w14:paraId="4915E62C" w14:textId="77777777" w:rsidR="005D2669" w:rsidRDefault="005D2669" w:rsidP="005D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C15F" w14:textId="77777777" w:rsidR="005D2669" w:rsidRDefault="005D26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2545" w14:textId="77777777" w:rsidR="005D2669" w:rsidRDefault="005D2669" w:rsidP="005D266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78C5E1B" w14:textId="77777777" w:rsidR="005D2669" w:rsidRPr="005D2669" w:rsidRDefault="005D2669" w:rsidP="005D26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23AB" w14:textId="77777777" w:rsidR="005D2669" w:rsidRDefault="005D26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D818" w14:textId="77777777" w:rsidR="005D2669" w:rsidRDefault="005D2669" w:rsidP="005D2669">
      <w:pPr>
        <w:spacing w:after="0" w:line="240" w:lineRule="auto"/>
      </w:pPr>
      <w:r>
        <w:separator/>
      </w:r>
    </w:p>
  </w:footnote>
  <w:footnote w:type="continuationSeparator" w:id="0">
    <w:p w14:paraId="5A206745" w14:textId="77777777" w:rsidR="005D2669" w:rsidRDefault="005D2669" w:rsidP="005D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8EB9" w14:textId="77777777" w:rsidR="005D2669" w:rsidRDefault="005D26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BC1B" w14:textId="77777777" w:rsidR="005D2669" w:rsidRDefault="005D26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DC7C" w14:textId="77777777" w:rsidR="005D2669" w:rsidRDefault="005D26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131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0A"/>
    <w:rsid w:val="00026BB3"/>
    <w:rsid w:val="000D701D"/>
    <w:rsid w:val="001627D3"/>
    <w:rsid w:val="005D2669"/>
    <w:rsid w:val="009D618C"/>
    <w:rsid w:val="00B8350A"/>
    <w:rsid w:val="00DE665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2A13E6C-E688-435C-822E-D93E2E6B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7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27D3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qFormat/>
    <w:rsid w:val="005D2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Tassiane Emmel</cp:lastModifiedBy>
  <cp:revision>5</cp:revision>
  <dcterms:created xsi:type="dcterms:W3CDTF">2023-09-22T19:20:00Z</dcterms:created>
  <dcterms:modified xsi:type="dcterms:W3CDTF">2023-09-27T13:50:00Z</dcterms:modified>
</cp:coreProperties>
</file>